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6C" w:rsidRPr="00E6086C" w:rsidRDefault="00E6086C" w:rsidP="00E6086C">
      <w:pPr>
        <w:suppressAutoHyphens/>
        <w:spacing w:after="0" w:line="100" w:lineRule="atLeas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  <w:r w:rsidRPr="00E6086C">
        <w:rPr>
          <w:rFonts w:ascii="Times New Roman" w:eastAsia="Calibri" w:hAnsi="Times New Roman" w:cs="Times New Roman"/>
          <w:noProof/>
          <w:kern w:val="1"/>
          <w:sz w:val="28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-361315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6C" w:rsidRPr="00E6086C" w:rsidRDefault="00E6086C" w:rsidP="00E6086C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МУНИЦИПАЛЬНОГО РАЙОНА 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E6086C" w:rsidRPr="00E6086C" w:rsidRDefault="00E6086C" w:rsidP="00E608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86C" w:rsidRPr="00E6086C" w:rsidRDefault="00E6086C" w:rsidP="00E6086C">
      <w:pPr>
        <w:tabs>
          <w:tab w:val="left" w:pos="79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6086C" w:rsidRPr="00E6086C" w:rsidRDefault="00E6086C" w:rsidP="00E6086C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</w:rPr>
      </w:pPr>
      <w:r w:rsidRPr="00E6086C">
        <w:rPr>
          <w:rFonts w:ascii="Times New Roman" w:eastAsia="Times New Roman" w:hAnsi="Times New Roman" w:cs="Times New Roman"/>
          <w:b/>
          <w:spacing w:val="50"/>
          <w:sz w:val="28"/>
          <w:szCs w:val="28"/>
        </w:rPr>
        <w:t>РЕШЕНИЕ</w:t>
      </w:r>
    </w:p>
    <w:tbl>
      <w:tblPr>
        <w:tblW w:w="10360" w:type="dxa"/>
        <w:tblLook w:val="01E0" w:firstRow="1" w:lastRow="1" w:firstColumn="1" w:lastColumn="1" w:noHBand="0" w:noVBand="0"/>
      </w:tblPr>
      <w:tblGrid>
        <w:gridCol w:w="1541"/>
        <w:gridCol w:w="6505"/>
        <w:gridCol w:w="2314"/>
      </w:tblGrid>
      <w:tr w:rsidR="00E6086C" w:rsidRPr="00E6086C" w:rsidTr="00A62BC1">
        <w:tc>
          <w:tcPr>
            <w:tcW w:w="1541" w:type="dxa"/>
          </w:tcPr>
          <w:p w:rsidR="00E6086C" w:rsidRPr="00E6086C" w:rsidRDefault="00E6086C" w:rsidP="00E6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29.10.2020</w:t>
            </w:r>
          </w:p>
        </w:tc>
        <w:tc>
          <w:tcPr>
            <w:tcW w:w="6505" w:type="dxa"/>
          </w:tcPr>
          <w:p w:rsidR="00E6086C" w:rsidRPr="00E6086C" w:rsidRDefault="00E6086C" w:rsidP="00E608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:rsidR="00E6086C" w:rsidRPr="00E6086C" w:rsidRDefault="00E6086C" w:rsidP="00E6086C">
            <w:pPr>
              <w:tabs>
                <w:tab w:val="left" w:pos="58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№ 28/13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E6086C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</w:tr>
    </w:tbl>
    <w:p w:rsidR="00E6086C" w:rsidRPr="00E6086C" w:rsidRDefault="00E6086C" w:rsidP="00E6086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86C">
        <w:rPr>
          <w:rFonts w:ascii="Times New Roman" w:eastAsia="Times New Roman" w:hAnsi="Times New Roman" w:cs="Times New Roman"/>
          <w:sz w:val="24"/>
          <w:szCs w:val="24"/>
        </w:rPr>
        <w:t>с.Ягодная</w:t>
      </w:r>
      <w:proofErr w:type="spellEnd"/>
      <w:r w:rsidRPr="00E6086C">
        <w:rPr>
          <w:rFonts w:ascii="Times New Roman" w:eastAsia="Times New Roman" w:hAnsi="Times New Roman" w:cs="Times New Roman"/>
          <w:sz w:val="24"/>
          <w:szCs w:val="24"/>
        </w:rPr>
        <w:t xml:space="preserve"> Поляна</w:t>
      </w:r>
    </w:p>
    <w:p w:rsidR="00E6086C" w:rsidRPr="00E6086C" w:rsidRDefault="00E6086C" w:rsidP="00E6086C">
      <w:pPr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tbl>
      <w:tblPr>
        <w:tblW w:w="9820" w:type="dxa"/>
        <w:jc w:val="center"/>
        <w:tblLook w:val="01E0" w:firstRow="1" w:lastRow="1" w:firstColumn="1" w:lastColumn="1" w:noHBand="0" w:noVBand="0"/>
      </w:tblPr>
      <w:tblGrid>
        <w:gridCol w:w="9820"/>
      </w:tblGrid>
      <w:tr w:rsidR="00A27BDA" w:rsidRPr="00A27BDA" w:rsidTr="00F14390">
        <w:trPr>
          <w:trHeight w:val="543"/>
          <w:jc w:val="center"/>
        </w:trPr>
        <w:tc>
          <w:tcPr>
            <w:tcW w:w="9820" w:type="dxa"/>
            <w:shd w:val="clear" w:color="auto" w:fill="auto"/>
          </w:tcPr>
          <w:p w:rsidR="00A27BDA" w:rsidRPr="00A27BDA" w:rsidRDefault="00A27BDA" w:rsidP="00E60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решение Совета депутатов </w:t>
            </w:r>
            <w:proofErr w:type="spellStart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A27BDA">
              <w:rPr>
                <w:rFonts w:ascii="Times New Roman" w:hAnsi="Times New Roman" w:cs="Times New Roman"/>
                <w:sz w:val="28"/>
                <w:szCs w:val="28"/>
              </w:rPr>
              <w:t xml:space="preserve">района Саратовской области 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.10.2018 №2/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320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«О земельном налоге в </w:t>
            </w:r>
            <w:proofErr w:type="spellStart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 w:rsidR="00E6086C">
              <w:rPr>
                <w:rFonts w:ascii="Times New Roman" w:hAnsi="Times New Roman" w:cs="Times New Roman"/>
                <w:sz w:val="28"/>
                <w:szCs w:val="28"/>
              </w:rPr>
              <w:t>-Полянском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образовании 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755956">
              <w:rPr>
                <w:rFonts w:ascii="Times New Roman" w:hAnsi="Times New Roman" w:cs="Times New Roman"/>
                <w:sz w:val="28"/>
                <w:szCs w:val="28"/>
              </w:rPr>
              <w:t>района Саратовской области»</w:t>
            </w:r>
          </w:p>
          <w:p w:rsidR="00A27BDA" w:rsidRPr="00A27BDA" w:rsidRDefault="00A27BDA" w:rsidP="00A27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64E" w:rsidRPr="00A27BDA" w:rsidRDefault="0056464E" w:rsidP="00564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A27B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</w:t>
      </w:r>
      <w:r>
        <w:rPr>
          <w:rStyle w:val="apple-converted-space"/>
          <w:rFonts w:ascii="Arial" w:hAnsi="Arial" w:cs="Arial"/>
          <w:color w:val="405965"/>
          <w:shd w:val="clear" w:color="auto" w:fill="FFFFFF"/>
        </w:rPr>
        <w:t> </w:t>
      </w:r>
      <w:r w:rsidRPr="00A27BDA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4A4320" w:rsidRPr="00A27BDA" w:rsidRDefault="00A27BDA" w:rsidP="004A4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 xml:space="preserve">. Внести в решение Совета депутатов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4A4320">
        <w:rPr>
          <w:rFonts w:ascii="Times New Roman" w:hAnsi="Times New Roman" w:cs="Times New Roman"/>
          <w:sz w:val="28"/>
          <w:szCs w:val="28"/>
        </w:rPr>
        <w:t>го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4320">
        <w:rPr>
          <w:rFonts w:ascii="Times New Roman" w:hAnsi="Times New Roman" w:cs="Times New Roman"/>
          <w:sz w:val="28"/>
          <w:szCs w:val="28"/>
        </w:rPr>
        <w:t>я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4A4320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E6086C">
        <w:rPr>
          <w:rFonts w:ascii="Times New Roman" w:hAnsi="Times New Roman" w:cs="Times New Roman"/>
          <w:sz w:val="28"/>
          <w:szCs w:val="28"/>
        </w:rPr>
        <w:t>от 17</w:t>
      </w:r>
      <w:r w:rsidR="004A4320">
        <w:rPr>
          <w:rFonts w:ascii="Times New Roman" w:hAnsi="Times New Roman" w:cs="Times New Roman"/>
          <w:sz w:val="28"/>
          <w:szCs w:val="28"/>
        </w:rPr>
        <w:t>.10.2018 №2/</w:t>
      </w:r>
      <w:r w:rsidR="00E6086C">
        <w:rPr>
          <w:rFonts w:ascii="Times New Roman" w:hAnsi="Times New Roman" w:cs="Times New Roman"/>
          <w:sz w:val="28"/>
          <w:szCs w:val="28"/>
        </w:rPr>
        <w:t>1</w:t>
      </w:r>
      <w:r w:rsidR="004A4320">
        <w:rPr>
          <w:rFonts w:ascii="Times New Roman" w:hAnsi="Times New Roman" w:cs="Times New Roman"/>
          <w:sz w:val="28"/>
          <w:szCs w:val="28"/>
        </w:rPr>
        <w:t>9-</w:t>
      </w:r>
      <w:r w:rsidR="00E6086C">
        <w:rPr>
          <w:rFonts w:ascii="Times New Roman" w:hAnsi="Times New Roman" w:cs="Times New Roman"/>
          <w:sz w:val="28"/>
          <w:szCs w:val="28"/>
        </w:rPr>
        <w:t>2</w:t>
      </w:r>
      <w:r w:rsidR="004A4320">
        <w:rPr>
          <w:rFonts w:ascii="Times New Roman" w:hAnsi="Times New Roman" w:cs="Times New Roman"/>
          <w:sz w:val="28"/>
          <w:szCs w:val="28"/>
        </w:rPr>
        <w:t xml:space="preserve"> «О земельном налоге 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="004A4320">
        <w:rPr>
          <w:rFonts w:ascii="Times New Roman" w:hAnsi="Times New Roman" w:cs="Times New Roman"/>
          <w:sz w:val="28"/>
          <w:szCs w:val="28"/>
        </w:rPr>
        <w:t xml:space="preserve"> муниципальном образовании Татищевского </w:t>
      </w:r>
      <w:r w:rsidR="00E6086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4320">
        <w:rPr>
          <w:rFonts w:ascii="Times New Roman" w:hAnsi="Times New Roman" w:cs="Times New Roman"/>
          <w:sz w:val="28"/>
          <w:szCs w:val="28"/>
        </w:rPr>
        <w:t xml:space="preserve">района Саратовской области» изменения, изложив приложение в новой редакции согласно приложению. </w:t>
      </w:r>
    </w:p>
    <w:p w:rsidR="00A27BDA" w:rsidRPr="00A27BDA" w:rsidRDefault="004A4320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A27BDA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A27BDA" w:rsidRDefault="004A4320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A27BDA">
        <w:rPr>
          <w:rFonts w:ascii="Times New Roman" w:hAnsi="Times New Roman" w:cs="Times New Roman"/>
          <w:sz w:val="28"/>
          <w:szCs w:val="28"/>
        </w:rPr>
        <w:t>. Настоящее решение вступает в силу с 01 января 20</w:t>
      </w:r>
      <w:r w:rsidR="00CB2E2C">
        <w:rPr>
          <w:rFonts w:ascii="Times New Roman" w:hAnsi="Times New Roman" w:cs="Times New Roman"/>
          <w:sz w:val="28"/>
          <w:szCs w:val="28"/>
        </w:rPr>
        <w:t>2</w:t>
      </w:r>
      <w:r w:rsidR="0056464E">
        <w:rPr>
          <w:rFonts w:ascii="Times New Roman" w:hAnsi="Times New Roman" w:cs="Times New Roman"/>
          <w:sz w:val="28"/>
          <w:szCs w:val="28"/>
        </w:rPr>
        <w:t>1</w:t>
      </w:r>
      <w:r w:rsidR="00A27BDA" w:rsidRPr="00A27BD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A27BDA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Т.И.Федорова</w:t>
      </w:r>
      <w:proofErr w:type="spellEnd"/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086C" w:rsidRPr="00A27BDA" w:rsidRDefault="00E6086C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1E2B0E" w:rsidRPr="001E2B0E" w:rsidTr="001E2B0E">
        <w:tc>
          <w:tcPr>
            <w:tcW w:w="3934" w:type="dxa"/>
          </w:tcPr>
          <w:p w:rsidR="001E2B0E" w:rsidRPr="001E2B0E" w:rsidRDefault="00A27BDA" w:rsidP="00E608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27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</w:t>
            </w:r>
          </w:p>
        </w:tc>
        <w:tc>
          <w:tcPr>
            <w:tcW w:w="6146" w:type="dxa"/>
            <w:hideMark/>
          </w:tcPr>
          <w:p w:rsidR="001E2B0E" w:rsidRPr="001E2B0E" w:rsidRDefault="001E2B0E" w:rsidP="001E2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1E2B0E" w:rsidRPr="001E2B0E" w:rsidRDefault="001E2B0E" w:rsidP="001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1E2B0E" w:rsidRPr="001E2B0E" w:rsidRDefault="00E6086C" w:rsidP="001E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-Полянского</w:t>
            </w:r>
            <w:r w:rsidR="001E2B0E"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муниципального образования </w:t>
            </w:r>
          </w:p>
          <w:p w:rsidR="00E6086C" w:rsidRDefault="001E2B0E" w:rsidP="001E2B0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Татищевского </w:t>
            </w:r>
            <w:r w:rsidR="00E6086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E6086C"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E2B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района Саратовской области</w:t>
            </w:r>
            <w:r w:rsidR="00E6086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1E2B0E" w:rsidRPr="001E2B0E" w:rsidRDefault="00E6086C" w:rsidP="001E2B0E">
            <w:pPr>
              <w:tabs>
                <w:tab w:val="left" w:pos="47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29.10.2020 № 28/137-2</w:t>
            </w:r>
          </w:p>
        </w:tc>
      </w:tr>
    </w:tbl>
    <w:p w:rsid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6086C" w:rsidRPr="001E2B0E" w:rsidRDefault="00E6086C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земельном налоге в </w:t>
      </w:r>
      <w:proofErr w:type="spellStart"/>
      <w:r w:rsidR="00E6086C" w:rsidRPr="00E6086C">
        <w:rPr>
          <w:rFonts w:ascii="Times New Roman" w:hAnsi="Times New Roman" w:cs="Times New Roman"/>
          <w:b/>
          <w:sz w:val="28"/>
          <w:szCs w:val="28"/>
        </w:rPr>
        <w:t>Ягодно</w:t>
      </w:r>
      <w:proofErr w:type="spellEnd"/>
      <w:r w:rsidR="00E6086C" w:rsidRPr="00E6086C">
        <w:rPr>
          <w:rFonts w:ascii="Times New Roman" w:hAnsi="Times New Roman" w:cs="Times New Roman"/>
          <w:b/>
          <w:sz w:val="28"/>
          <w:szCs w:val="28"/>
        </w:rPr>
        <w:t>-Полянском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</w:t>
      </w:r>
      <w:r w:rsidR="00E6086C" w:rsidRPr="00E6086C">
        <w:rPr>
          <w:rFonts w:ascii="Times New Roman" w:hAnsi="Times New Roman" w:cs="Times New Roman"/>
          <w:sz w:val="28"/>
          <w:szCs w:val="28"/>
        </w:rPr>
        <w:t xml:space="preserve"> </w:t>
      </w:r>
      <w:r w:rsidR="00E6086C" w:rsidRPr="00E6086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Саратовской области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1E2B0E" w:rsidRPr="001E2B0E" w:rsidRDefault="001E2B0E" w:rsidP="001E2B0E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E2B0E" w:rsidRPr="001E2B0E" w:rsidRDefault="001E2B0E" w:rsidP="001E2B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земельном налоге в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-Полянском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образовании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</w:t>
      </w:r>
      <w:r w:rsidR="00E6086C" w:rsidRPr="00E6086C">
        <w:rPr>
          <w:rFonts w:ascii="Times New Roman" w:hAnsi="Times New Roman" w:cs="Times New Roman"/>
          <w:sz w:val="28"/>
          <w:szCs w:val="28"/>
        </w:rPr>
        <w:t xml:space="preserve">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 (далее по тексту -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Ягодно-Полянско</w:t>
      </w:r>
      <w:r w:rsidR="00130E2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1E2B0E" w:rsidRPr="001E2B0E" w:rsidRDefault="001E2B0E" w:rsidP="001E2B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2B0E" w:rsidRPr="001E2B0E" w:rsidRDefault="001E2B0E" w:rsidP="001E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1E2B0E" w:rsidRPr="001E2B0E" w:rsidRDefault="001E2B0E" w:rsidP="001E2B0E">
      <w:pPr>
        <w:shd w:val="clear" w:color="auto" w:fill="FFFFFF"/>
        <w:spacing w:before="226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размерах: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0,3 процента в отношении земельных участков: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производства);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A8CB10" wp14:editId="7922AC00">
                <wp:simplePos x="0" y="0"/>
                <wp:positionH relativeFrom="margin">
                  <wp:posOffset>-829310</wp:posOffset>
                </wp:positionH>
                <wp:positionV relativeFrom="paragraph">
                  <wp:posOffset>6870065</wp:posOffset>
                </wp:positionV>
                <wp:extent cx="5291455" cy="0"/>
                <wp:effectExtent l="8890" t="12065" r="5080" b="698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1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C80D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3pt,540.95pt" to="351.35pt,5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hW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" o:allowincell="f" strokeweight=".5pt">
                <w10:wrap anchorx="margin"/>
              </v:line>
            </w:pict>
          </mc:Fallback>
        </mc:AlternateContent>
      </w:r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занятых </w:t>
      </w:r>
      <w:hyperlink r:id="rId7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жилищным фондом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объектами инженерной инфраструктуры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</w:t>
      </w:r>
      <w:r w:rsidRPr="001E2B0E">
        <w:rPr>
          <w:rFonts w:ascii="Times New Roman" w:eastAsia="Times New Roman" w:hAnsi="Times New Roman" w:cs="Times New Roman"/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деятельности);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9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личного подсобного хозяйства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10" w:history="1">
        <w:r w:rsidRPr="001E2B0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1E2B0E">
        <w:rPr>
          <w:rFonts w:ascii="Times New Roman" w:eastAsia="Times New Roman" w:hAnsi="Times New Roman" w:cs="Times New Roman"/>
          <w:sz w:val="28"/>
          <w:szCs w:val="28"/>
        </w:rPr>
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1,5 процента в отношении прочих земельных участков.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2B0E" w:rsidRPr="001E2B0E" w:rsidRDefault="001E2B0E" w:rsidP="001E2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1E2B0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1E2B0E" w:rsidRPr="001E2B0E" w:rsidRDefault="001E2B0E" w:rsidP="001E2B0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Кроме налоговых льгот, установленных статьей 395 Налогового кодекса Российской Федерации, налоговую льготу имеют следующие категории плательщиков: 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ветераны и инвалиды Великой Отечественной войны;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инвесторы, являющиеся стороной инвестиционного соглашения;</w:t>
      </w: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ab/>
        <w:t>2. Льготу в размере 100% на уплату земельного налога имеют: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ветераны и инвалиды Великой Отечественной войны;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инвесторы в отношении земельных участков, представленных им для непосредственной реализации инвестиционного проекта;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муниципальные учреждения и органы местного самоуправления.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2.1. Инвестор - это физическое лицо, зарегистрированное в качестве индивидуального предпринимателя или юридическое лицо, </w:t>
      </w:r>
      <w:r w:rsidR="00F137AD" w:rsidRPr="00F1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либо филиал или обособленное подразделение российских организаций</w:t>
      </w:r>
      <w:r w:rsidR="00F137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, </w:t>
      </w: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зарегистрированные на территории Татищевского муниципального района Саратовской области,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2.2. Инвестор освобождается от налогообложения в течение пяти налоговых периодов с момента отражения производственных капитальных вложений в бухгалтерском балансе налогоплательщика.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сельское, лесное хозяйство, охота, рыболовство или рыбоводство;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обрабатывающие производства;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водоснабжение, водоотведение, организация сбора и утилизация отходов, деятельность по ликвидации загрязнений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lastRenderedPageBreak/>
        <w:t xml:space="preserve">строительство;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транспортировка и хранение; 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административная и сопутствующие дополнительные услуги;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культуры, спорта, организации досуга и развлечений;</w:t>
      </w:r>
    </w:p>
    <w:p w:rsidR="001E2B0E" w:rsidRPr="001E2B0E" w:rsidRDefault="001E2B0E" w:rsidP="001E2B0E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деятельность в области здравоохранения и социальных услуг.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Порядок и </w:t>
      </w:r>
      <w:r w:rsidR="00E6086C"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>сроки уплаты</w:t>
      </w: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налога для налогоплательщиков – физических лиц и налогоплательщиков - организаций </w:t>
      </w:r>
      <w:r w:rsidR="00E6086C"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>установлены статьей</w:t>
      </w:r>
      <w:r w:rsidRPr="001E2B0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397 Налогового кодекса Российской Федерации.  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1E2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1E2B0E" w:rsidRPr="001E2B0E" w:rsidRDefault="001E2B0E" w:rsidP="001E2B0E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1E2B0E" w:rsidRPr="001E2B0E" w:rsidRDefault="001E2B0E" w:rsidP="001E2B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Земельный налог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Российской Федерации, нормативными правовыми актами муниципального образования и обязателен к уплате на территории </w:t>
      </w:r>
      <w:proofErr w:type="spellStart"/>
      <w:r w:rsidR="00E6086C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E6086C">
        <w:rPr>
          <w:rFonts w:ascii="Times New Roman" w:hAnsi="Times New Roman" w:cs="Times New Roman"/>
          <w:sz w:val="28"/>
          <w:szCs w:val="28"/>
        </w:rPr>
        <w:t>-Полянского</w:t>
      </w:r>
      <w:r w:rsidRPr="001E2B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Татищевского </w:t>
      </w:r>
      <w:r w:rsidR="00E6086C">
        <w:rPr>
          <w:rFonts w:ascii="Times New Roman" w:hAnsi="Times New Roman" w:cs="Times New Roman"/>
          <w:sz w:val="28"/>
          <w:szCs w:val="28"/>
        </w:rPr>
        <w:t>муниципального</w:t>
      </w:r>
      <w:r w:rsidR="00E6086C"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E2B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Саратовской области. </w:t>
      </w:r>
    </w:p>
    <w:p w:rsidR="001E2B0E" w:rsidRDefault="001E2B0E" w:rsidP="0056464E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right"/>
      </w:pPr>
    </w:p>
    <w:sectPr w:rsidR="001E2B0E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4739C"/>
    <w:rsid w:val="000A62BD"/>
    <w:rsid w:val="000E18BF"/>
    <w:rsid w:val="00130E24"/>
    <w:rsid w:val="001E2B0E"/>
    <w:rsid w:val="002573B4"/>
    <w:rsid w:val="00430A63"/>
    <w:rsid w:val="00477708"/>
    <w:rsid w:val="004A4320"/>
    <w:rsid w:val="00560870"/>
    <w:rsid w:val="0056464E"/>
    <w:rsid w:val="006B1ECB"/>
    <w:rsid w:val="00721F88"/>
    <w:rsid w:val="00723191"/>
    <w:rsid w:val="00755956"/>
    <w:rsid w:val="00990C43"/>
    <w:rsid w:val="00A27BDA"/>
    <w:rsid w:val="00A47C8B"/>
    <w:rsid w:val="00B2033B"/>
    <w:rsid w:val="00B315C4"/>
    <w:rsid w:val="00B83980"/>
    <w:rsid w:val="00BE5ED2"/>
    <w:rsid w:val="00BE7726"/>
    <w:rsid w:val="00C24420"/>
    <w:rsid w:val="00CB2E2C"/>
    <w:rsid w:val="00E6086C"/>
    <w:rsid w:val="00EA750E"/>
    <w:rsid w:val="00ED5AB9"/>
    <w:rsid w:val="00F137AD"/>
    <w:rsid w:val="00F43EA8"/>
    <w:rsid w:val="00F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13398-6555-444D-9808-94017AB6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4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3BD0BF8385F469025EA7EC8405FEEB44E8869724D1E4CA5EA273F69A4C91A7BECCA13DB430405F8784DE1BFEA294BBE9A848C203FA4E5CF7O3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BD0BF8385F469025EA7EC8405FEEB45E3809F21D5E4CA5EA273F69A4C91A7BECCA13DB430415F8F84DE1BFEA294BBE9A848C203FA4E5CF7O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0A685A067639AEAF68A025E102A08148CF5DA5429ACA72AD2DC398DE4EBDEDB9911AF305629F95AEC861E89IEQ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20A685A067639AEAF68A025E102A08148CF5DA5321ACA72AD2DC398DE4EBDEC99949A3325437FA58F9D04FCCB240E0DB442A04A272C3B1I9Q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EBEB-4EDD-4328-A19E-4DF37C3D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2</cp:revision>
  <cp:lastPrinted>2019-10-22T07:47:00Z</cp:lastPrinted>
  <dcterms:created xsi:type="dcterms:W3CDTF">2021-02-24T12:13:00Z</dcterms:created>
  <dcterms:modified xsi:type="dcterms:W3CDTF">2021-02-24T12:13:00Z</dcterms:modified>
</cp:coreProperties>
</file>