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AB" w:rsidRDefault="003C5FA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C5FAB" w:rsidRDefault="00CE62F8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-99060</wp:posOffset>
            </wp:positionV>
            <wp:extent cx="556895" cy="68580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FAB" w:rsidRDefault="003C5FAB">
      <w:pPr>
        <w:jc w:val="center"/>
        <w:rPr>
          <w:b/>
          <w:sz w:val="28"/>
          <w:szCs w:val="28"/>
        </w:rPr>
      </w:pPr>
    </w:p>
    <w:p w:rsidR="003C5FAB" w:rsidRDefault="003C5FAB">
      <w:pPr>
        <w:jc w:val="center"/>
        <w:rPr>
          <w:b/>
          <w:sz w:val="28"/>
          <w:szCs w:val="28"/>
        </w:rPr>
      </w:pPr>
    </w:p>
    <w:p w:rsidR="003C5FAB" w:rsidRPr="006F0DF5" w:rsidRDefault="003C5FAB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СОВЕТ ДЕПУТАТОВ </w:t>
      </w:r>
    </w:p>
    <w:p w:rsidR="003C5FAB" w:rsidRPr="006F0DF5" w:rsidRDefault="003C5FAB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ЯГОДНО-ПОЛЯНСКОГО МУНИЦИПАЛЬНОГО ОБРАЗОВАНИЯ </w:t>
      </w:r>
    </w:p>
    <w:p w:rsidR="003C5FAB" w:rsidRPr="006F0DF5" w:rsidRDefault="003C5FAB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ТАТИЩЕВСКОГО МУНИЦИПАЛЬНОГО РАЙОНА </w:t>
      </w:r>
    </w:p>
    <w:p w:rsidR="003C5FAB" w:rsidRPr="006F0DF5" w:rsidRDefault="003C5FAB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>САРАТОВСКОЙ ОБЛАСТИ</w:t>
      </w:r>
    </w:p>
    <w:p w:rsidR="003C5FAB" w:rsidRPr="006F0DF5" w:rsidRDefault="003C5FAB">
      <w:pPr>
        <w:rPr>
          <w:b/>
          <w:sz w:val="36"/>
          <w:szCs w:val="36"/>
          <w:lang w:val="ru-RU"/>
        </w:rPr>
      </w:pPr>
    </w:p>
    <w:p w:rsidR="003C5FAB" w:rsidRPr="006F0DF5" w:rsidRDefault="003C5FAB">
      <w:pPr>
        <w:jc w:val="center"/>
        <w:rPr>
          <w:b/>
          <w:spacing w:val="50"/>
          <w:sz w:val="32"/>
          <w:szCs w:val="32"/>
          <w:lang w:val="ru-RU"/>
        </w:rPr>
      </w:pPr>
      <w:r w:rsidRPr="006F0DF5">
        <w:rPr>
          <w:b/>
          <w:spacing w:val="50"/>
          <w:sz w:val="32"/>
          <w:szCs w:val="32"/>
          <w:lang w:val="ru-RU"/>
        </w:rPr>
        <w:t>РЕШЕНИЕ</w:t>
      </w:r>
    </w:p>
    <w:p w:rsidR="003C5FAB" w:rsidRPr="006F0DF5" w:rsidRDefault="003C5FAB">
      <w:pPr>
        <w:jc w:val="center"/>
        <w:rPr>
          <w:b/>
          <w:spacing w:val="50"/>
          <w:sz w:val="36"/>
          <w:szCs w:val="36"/>
          <w:lang w:val="ru-RU"/>
        </w:rPr>
      </w:pP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3C5FAB">
        <w:tc>
          <w:tcPr>
            <w:tcW w:w="1476" w:type="dxa"/>
          </w:tcPr>
          <w:p w:rsidR="003C5FAB" w:rsidRPr="00A56272" w:rsidRDefault="003C5F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0" w:type="dxa"/>
          </w:tcPr>
          <w:p w:rsidR="003C5FAB" w:rsidRDefault="003C5FAB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3C5FAB" w:rsidRDefault="003C5F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lang w:val="ru-RU"/>
              </w:rPr>
              <w:t>78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  <w:lang w:val="ru-RU"/>
              </w:rPr>
              <w:t>91</w:t>
            </w:r>
            <w:r>
              <w:rPr>
                <w:sz w:val="28"/>
                <w:szCs w:val="28"/>
              </w:rPr>
              <w:t>-1</w:t>
            </w:r>
          </w:p>
        </w:tc>
      </w:tr>
      <w:tr w:rsidR="003C5FAB">
        <w:trPr>
          <w:trHeight w:val="644"/>
        </w:trPr>
        <w:tc>
          <w:tcPr>
            <w:tcW w:w="7956" w:type="dxa"/>
            <w:gridSpan w:val="2"/>
          </w:tcPr>
          <w:p w:rsidR="003C5FAB" w:rsidRDefault="003C5FAB">
            <w:pPr>
              <w:tabs>
                <w:tab w:val="center" w:pos="4677"/>
                <w:tab w:val="right" w:pos="9355"/>
              </w:tabs>
              <w:ind w:firstLine="1800"/>
              <w:jc w:val="center"/>
            </w:pPr>
            <w:r>
              <w:t>с.Ягодная Поляна</w:t>
            </w:r>
          </w:p>
        </w:tc>
        <w:tc>
          <w:tcPr>
            <w:tcW w:w="1719" w:type="dxa"/>
            <w:tcMar>
              <w:left w:w="0" w:type="dxa"/>
              <w:right w:w="0" w:type="dxa"/>
            </w:tcMar>
          </w:tcPr>
          <w:p w:rsidR="003C5FAB" w:rsidRDefault="003C5FA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5FAB" w:rsidRPr="006F0DF5" w:rsidRDefault="003C5FAB">
      <w:pPr>
        <w:tabs>
          <w:tab w:val="left" w:pos="1960"/>
          <w:tab w:val="center" w:pos="4606"/>
        </w:tabs>
        <w:snapToGrid w:val="0"/>
        <w:spacing w:line="20" w:lineRule="atLeast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решение Совета депутатов Ягодно-Полянского муниципального образования от 20.12.2016 № 55/210-1 «</w:t>
      </w:r>
      <w:r w:rsidRPr="006F0DF5">
        <w:rPr>
          <w:bCs/>
          <w:sz w:val="28"/>
          <w:szCs w:val="28"/>
          <w:lang w:val="ru-RU"/>
        </w:rPr>
        <w:t xml:space="preserve">Об утверждении норм и правил благоустройства Ягодно-Полянского муниципального образования </w:t>
      </w:r>
    </w:p>
    <w:p w:rsidR="003C5FAB" w:rsidRPr="006F0DF5" w:rsidRDefault="003C5FAB">
      <w:pPr>
        <w:tabs>
          <w:tab w:val="left" w:pos="1960"/>
          <w:tab w:val="center" w:pos="4606"/>
        </w:tabs>
        <w:snapToGrid w:val="0"/>
        <w:spacing w:line="20" w:lineRule="atLeast"/>
        <w:jc w:val="center"/>
        <w:rPr>
          <w:bCs/>
          <w:sz w:val="28"/>
          <w:szCs w:val="28"/>
          <w:lang w:val="ru-RU"/>
        </w:rPr>
      </w:pPr>
      <w:r w:rsidRPr="006F0DF5">
        <w:rPr>
          <w:bCs/>
          <w:sz w:val="28"/>
          <w:szCs w:val="28"/>
          <w:lang w:val="ru-RU"/>
        </w:rPr>
        <w:t>Татищевского муниципального района Саратовской области</w:t>
      </w:r>
      <w:r>
        <w:rPr>
          <w:bCs/>
          <w:sz w:val="28"/>
          <w:szCs w:val="28"/>
          <w:lang w:val="ru-RU"/>
        </w:rPr>
        <w:t>»</w:t>
      </w:r>
    </w:p>
    <w:p w:rsidR="003C5FAB" w:rsidRPr="006F0DF5" w:rsidRDefault="003C5FAB">
      <w:pPr>
        <w:tabs>
          <w:tab w:val="left" w:pos="1960"/>
          <w:tab w:val="center" w:pos="4606"/>
        </w:tabs>
        <w:snapToGrid w:val="0"/>
        <w:spacing w:line="20" w:lineRule="atLeast"/>
        <w:jc w:val="center"/>
        <w:rPr>
          <w:bCs/>
          <w:sz w:val="28"/>
          <w:szCs w:val="28"/>
          <w:lang w:val="ru-RU"/>
        </w:rPr>
      </w:pPr>
    </w:p>
    <w:p w:rsidR="003C5FAB" w:rsidRDefault="003C5FAB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В соответствии Градостроительном кодексом Российской Федерации,</w:t>
      </w:r>
      <w:r w:rsidRPr="006F0DF5">
        <w:rPr>
          <w:b/>
          <w:bCs/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0DF5">
        <w:rPr>
          <w:bCs/>
          <w:sz w:val="28"/>
          <w:szCs w:val="28"/>
          <w:lang w:val="ru-RU"/>
        </w:rPr>
        <w:t>Федеральным законом от 13.03.2006 № 38-ФЗ «О рекламе»,</w:t>
      </w:r>
      <w:r w:rsidRPr="006F0DF5">
        <w:rPr>
          <w:sz w:val="28"/>
          <w:szCs w:val="28"/>
          <w:lang w:val="ru-RU"/>
        </w:rPr>
        <w:t xml:space="preserve"> Федеральным законом от 10.01.2002 г. № 7-ФЗ «Об охране окружающей среды»,</w:t>
      </w:r>
      <w:r w:rsidRPr="006F0DF5">
        <w:rPr>
          <w:bCs/>
          <w:sz w:val="28"/>
          <w:szCs w:val="28"/>
          <w:lang w:val="ru-RU"/>
        </w:rPr>
        <w:t xml:space="preserve"> Федеральным законом от 30.03.1999 № 52-ФЗ «О санитарно-эпидемиологическом благополучии населения», Федеральным законом от 24.06.1998 № 89-ФЗ «Об отходах производства и потребления», Законом Саратовской области от 22.07.2009 № 104-ЗСО «Об административных правонарушения на территории Саратовской области»</w:t>
      </w:r>
      <w:r w:rsidRPr="006F0DF5">
        <w:rPr>
          <w:sz w:val="28"/>
          <w:szCs w:val="28"/>
          <w:lang w:val="ru-RU"/>
        </w:rPr>
        <w:t xml:space="preserve"> на основании Устава Ягодно-Полянского муниципального образования Татищевского муниципального района Саратовской области Совет депутатов </w:t>
      </w:r>
    </w:p>
    <w:p w:rsidR="003C5FAB" w:rsidRPr="006F0DF5" w:rsidRDefault="003C5FAB">
      <w:pPr>
        <w:autoSpaceDE w:val="0"/>
        <w:ind w:firstLine="567"/>
        <w:jc w:val="both"/>
        <w:rPr>
          <w:lang w:val="ru-RU"/>
        </w:rPr>
      </w:pPr>
      <w:r w:rsidRPr="006F0DF5">
        <w:rPr>
          <w:sz w:val="28"/>
          <w:szCs w:val="28"/>
          <w:lang w:val="ru-RU"/>
        </w:rPr>
        <w:t>р е ш и л :</w:t>
      </w:r>
    </w:p>
    <w:p w:rsidR="003C5FAB" w:rsidRDefault="003C5FAB" w:rsidP="00052338">
      <w:pPr>
        <w:tabs>
          <w:tab w:val="left" w:pos="1960"/>
          <w:tab w:val="center" w:pos="4606"/>
        </w:tabs>
        <w:snapToGrid w:val="0"/>
        <w:spacing w:line="20" w:lineRule="atLeast"/>
        <w:ind w:firstLine="540"/>
        <w:jc w:val="both"/>
        <w:rPr>
          <w:bCs/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1. </w:t>
      </w:r>
      <w:r>
        <w:rPr>
          <w:bCs/>
          <w:sz w:val="28"/>
          <w:szCs w:val="28"/>
          <w:lang w:val="ru-RU"/>
        </w:rPr>
        <w:t>Внести в решение Совета депутатов Ягодно-Полянского муниципального образования от 20.12.2016 № 55/210-1 «</w:t>
      </w:r>
      <w:r w:rsidRPr="006F0DF5">
        <w:rPr>
          <w:bCs/>
          <w:sz w:val="28"/>
          <w:szCs w:val="28"/>
          <w:lang w:val="ru-RU"/>
        </w:rPr>
        <w:t>Об утверждении норм и правил благоустройства Ягодно-Полянского муниципального образования Татищевского муниципального района Саратовской области</w:t>
      </w:r>
      <w:r>
        <w:rPr>
          <w:bCs/>
          <w:sz w:val="28"/>
          <w:szCs w:val="28"/>
          <w:lang w:val="ru-RU"/>
        </w:rPr>
        <w:t>» следующие изменения:</w:t>
      </w:r>
    </w:p>
    <w:p w:rsidR="003C5FAB" w:rsidRDefault="003C5FAB" w:rsidP="005A7347">
      <w:pPr>
        <w:tabs>
          <w:tab w:val="left" w:pos="1960"/>
          <w:tab w:val="center" w:pos="4606"/>
        </w:tabs>
        <w:snapToGrid w:val="0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Пункт 3.17.изложить в следующей редакции:</w:t>
      </w:r>
    </w:p>
    <w:p w:rsidR="003C5FAB" w:rsidRDefault="003C5FAB" w:rsidP="000F30AB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F0DF5">
        <w:rPr>
          <w:sz w:val="28"/>
          <w:szCs w:val="28"/>
          <w:lang w:val="ru-RU"/>
        </w:rPr>
        <w:t>3.17. Эксплуатация и содержание водоразборных колонок, в том числе их очистка от мусора, льда и снега, а также обеспечение безопасных подходов к ним возлагается на организации, обслуживающие водопроводные сети, колонки</w:t>
      </w:r>
      <w:r>
        <w:rPr>
          <w:sz w:val="28"/>
          <w:szCs w:val="28"/>
          <w:lang w:val="ru-RU"/>
        </w:rPr>
        <w:t>. Данные мероприятия должны соответствовать требованиями и нормами действующего законодательства</w:t>
      </w:r>
      <w:r w:rsidRPr="006F0DF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»;</w:t>
      </w:r>
    </w:p>
    <w:p w:rsidR="003C5FAB" w:rsidRPr="006F0DF5" w:rsidRDefault="003C5FAB" w:rsidP="000F30AB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3.30. изложить в следующей редакции:</w:t>
      </w:r>
    </w:p>
    <w:p w:rsidR="003C5FAB" w:rsidRPr="006F0DF5" w:rsidRDefault="003C5FAB" w:rsidP="000F30AB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F0DF5">
        <w:rPr>
          <w:sz w:val="28"/>
          <w:szCs w:val="28"/>
          <w:lang w:val="ru-RU"/>
        </w:rPr>
        <w:t>3.30. Общественные туалеты должны содержаться предприятиями, организациями и учреждениями, в ведении которых они находятся</w:t>
      </w:r>
      <w:r w:rsidRPr="00712550">
        <w:rPr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lastRenderedPageBreak/>
        <w:t>соответствии с требованиями и нормами действующего законодательства»;</w:t>
      </w:r>
    </w:p>
    <w:p w:rsidR="003C5FAB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5.2. изложить в следующей редакции: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F0DF5">
        <w:rPr>
          <w:sz w:val="28"/>
          <w:szCs w:val="28"/>
          <w:lang w:val="ru-RU"/>
        </w:rPr>
        <w:t>5.2. Руководители организаций, предприятий торговли и общественного питания обязаны обеспечить: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наружное освещение фасадов в ночное время суток;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озеленение собственных и закрепленных под благоустройство территорий;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побелку деревьев и бордюров собственных и закрепленных территорий.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  <w:r w:rsidRPr="006F0DF5">
        <w:rPr>
          <w:sz w:val="28"/>
          <w:szCs w:val="28"/>
          <w:lang w:val="ru-RU"/>
        </w:rPr>
        <w:t xml:space="preserve"> фасада здания</w:t>
      </w:r>
      <w:r>
        <w:rPr>
          <w:sz w:val="28"/>
          <w:szCs w:val="28"/>
          <w:lang w:val="ru-RU"/>
        </w:rPr>
        <w:t xml:space="preserve"> в соответствии с требованиями и нормами действующего законодательства</w:t>
      </w:r>
      <w:r w:rsidRPr="006F0DF5">
        <w:rPr>
          <w:sz w:val="28"/>
          <w:szCs w:val="28"/>
          <w:lang w:val="ru-RU"/>
        </w:rPr>
        <w:t>;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наличие таблички, с указанием названия улицы и номера дома;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полную уборку закрепленных территорий не менее двух раз в сутки (утром и вечером), чистоту, и порядок торговой точки в течение рабочего времени;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в случае если площадь объекта составляет более 100 кв.м – наличие возле входов в стационарные объекты торговли и общественного питания не менее двух урн;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в случае, если площадь объекта составляет менее 100 кв.м – наличие возле каждой торговой точки урн емкостью не менее </w:t>
      </w:r>
      <w:smartTag w:uri="urn:schemas-microsoft-com:office:smarttags" w:element="metricconverter">
        <w:smartTagPr>
          <w:attr w:name="ProductID" w:val="10 л"/>
        </w:smartTagPr>
        <w:r w:rsidRPr="006F0DF5">
          <w:rPr>
            <w:sz w:val="28"/>
            <w:szCs w:val="28"/>
            <w:lang w:val="ru-RU"/>
          </w:rPr>
          <w:t>10 л</w:t>
        </w:r>
      </w:smartTag>
      <w:r w:rsidRPr="006F0DF5">
        <w:rPr>
          <w:sz w:val="28"/>
          <w:szCs w:val="28"/>
          <w:lang w:val="ru-RU"/>
        </w:rPr>
        <w:t xml:space="preserve">.; 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заключение договоров со специализированной организацией на вывоз и утилизацию твердых бытовых отходов;</w:t>
      </w:r>
    </w:p>
    <w:p w:rsidR="003C5FAB" w:rsidRPr="006F0DF5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соблюдение посетителями требований правил чистоты и порядка</w:t>
      </w:r>
      <w:r>
        <w:rPr>
          <w:sz w:val="28"/>
          <w:szCs w:val="28"/>
          <w:lang w:val="ru-RU"/>
        </w:rPr>
        <w:t>»;</w:t>
      </w:r>
    </w:p>
    <w:p w:rsidR="003C5FAB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8.2. изложить в новой редакции:</w:t>
      </w:r>
    </w:p>
    <w:p w:rsidR="003C5FAB" w:rsidRPr="001C5A4A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C5A4A">
        <w:rPr>
          <w:sz w:val="28"/>
          <w:szCs w:val="28"/>
          <w:lang w:val="ru-RU"/>
        </w:rPr>
        <w:t xml:space="preserve">8.2. 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</w:t>
      </w:r>
      <w:r>
        <w:rPr>
          <w:sz w:val="28"/>
          <w:szCs w:val="28"/>
          <w:lang w:val="ru-RU"/>
        </w:rPr>
        <w:t>соответствии с требованиями и нормами действующего законодательством</w:t>
      </w:r>
      <w:r w:rsidRPr="001C5A4A">
        <w:rPr>
          <w:sz w:val="28"/>
          <w:szCs w:val="28"/>
          <w:lang w:val="ru-RU"/>
        </w:rPr>
        <w:t xml:space="preserve"> собственными силами или силами специализированной службы по вопросам похоронного дела на договорной основе за плату по прейскуранту, утвержденному администрацией специализированной службы по вопросам похоронного дела</w:t>
      </w:r>
      <w:r>
        <w:rPr>
          <w:sz w:val="28"/>
          <w:szCs w:val="28"/>
          <w:lang w:val="ru-RU"/>
        </w:rPr>
        <w:t>»;</w:t>
      </w:r>
    </w:p>
    <w:p w:rsidR="003C5FAB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10.1.4. изложить в новой редакции:</w:t>
      </w:r>
    </w:p>
    <w:p w:rsidR="003C5FAB" w:rsidRPr="001C5A4A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C5A4A">
        <w:rPr>
          <w:sz w:val="28"/>
          <w:szCs w:val="28"/>
          <w:lang w:val="ru-RU"/>
        </w:rPr>
        <w:t>10.1.4.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 Собственники, пользователи, арендаторы земельных участков с зелеными насаждениями обязаны:</w:t>
      </w:r>
    </w:p>
    <w:p w:rsidR="003C5FAB" w:rsidRPr="001C5A4A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обеспечить сохранность и уход за существующими зелеными насаждениями</w:t>
      </w:r>
      <w:r>
        <w:rPr>
          <w:sz w:val="28"/>
          <w:szCs w:val="28"/>
          <w:lang w:val="ru-RU"/>
        </w:rPr>
        <w:t xml:space="preserve"> в соответствии с требованиями и нормами действующего законодательства</w:t>
      </w:r>
      <w:r w:rsidRPr="001C5A4A">
        <w:rPr>
          <w:sz w:val="28"/>
          <w:szCs w:val="28"/>
          <w:lang w:val="ru-RU"/>
        </w:rPr>
        <w:t>;</w:t>
      </w:r>
    </w:p>
    <w:p w:rsidR="003C5FAB" w:rsidRPr="001C5A4A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обеспечить проведение необходимых мер по борьбе с вредителями и болезнями зеленых насаждений, лечение ран и дупел на деревьях;</w:t>
      </w:r>
    </w:p>
    <w:p w:rsidR="003C5FAB" w:rsidRPr="001C5A4A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поливать газоны, цветники, деревья и кустарники в летнее время, в сухую погоду, по необходимости;</w:t>
      </w:r>
    </w:p>
    <w:p w:rsidR="003C5FAB" w:rsidRPr="001C5A4A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проводить уборку сухостойных деревьев и кустарников, вырезку сухих и поломанных веток не позднее чем через две недели со дня их обнаружения, а аварийных деревьев - в срочном порядке;</w:t>
      </w:r>
    </w:p>
    <w:p w:rsidR="003C5FAB" w:rsidRPr="001C5A4A" w:rsidRDefault="003C5FAB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проводить новые посадки деревьев и кустарников только по проектам со строгим собл</w:t>
      </w:r>
      <w:r>
        <w:rPr>
          <w:sz w:val="28"/>
          <w:szCs w:val="28"/>
          <w:lang w:val="ru-RU"/>
        </w:rPr>
        <w:t>юдением агротехнических условий»;</w:t>
      </w:r>
    </w:p>
    <w:p w:rsidR="003C5FAB" w:rsidRDefault="003C5FAB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10.1.6. изложить в новой редакции:</w:t>
      </w:r>
    </w:p>
    <w:p w:rsidR="003C5FAB" w:rsidRPr="001C5A4A" w:rsidRDefault="003C5FAB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C5A4A">
        <w:rPr>
          <w:sz w:val="28"/>
          <w:szCs w:val="28"/>
          <w:lang w:val="ru-RU"/>
        </w:rPr>
        <w:t>10.1.6. Ответственность за сохранность зеленых насаждений и уход за ними в соотв</w:t>
      </w:r>
      <w:r>
        <w:rPr>
          <w:sz w:val="28"/>
          <w:szCs w:val="28"/>
          <w:lang w:val="ru-RU"/>
        </w:rPr>
        <w:t xml:space="preserve">етствии с правилами агротехники, требованиями и нормами действующего законодательства </w:t>
      </w:r>
      <w:r w:rsidRPr="001C5A4A">
        <w:rPr>
          <w:sz w:val="28"/>
          <w:szCs w:val="28"/>
          <w:lang w:val="ru-RU"/>
        </w:rPr>
        <w:t>возлагается:</w:t>
      </w:r>
    </w:p>
    <w:p w:rsidR="003C5FAB" w:rsidRPr="001C5A4A" w:rsidRDefault="003C5FAB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на улицах - на руководителей организаций прилегающих территорий;</w:t>
      </w:r>
    </w:p>
    <w:p w:rsidR="003C5FAB" w:rsidRPr="001C5A4A" w:rsidRDefault="003C5FAB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на улицах перед строениями до проезжей части, во внутри квартальных насаждениях и садах - на руководителей организаций всех форм собственности, владельцев и арендаторов строений, находящихся на этой территории;</w:t>
      </w:r>
    </w:p>
    <w:p w:rsidR="003C5FAB" w:rsidRPr="001C5A4A" w:rsidRDefault="003C5FAB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на территории организаций, а также на прилегающих к ним участкам и санитарно-защитных зон - на руководителей указанных организаций;</w:t>
      </w:r>
    </w:p>
    <w:p w:rsidR="003C5FAB" w:rsidRPr="001C5A4A" w:rsidRDefault="003C5FAB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на территориях зеленых насаждений, отведенных под застройку, со дня начала работ - на руководителей организаций, к</w:t>
      </w:r>
      <w:r>
        <w:rPr>
          <w:sz w:val="28"/>
          <w:szCs w:val="28"/>
          <w:lang w:val="ru-RU"/>
        </w:rPr>
        <w:t>оторым отведены зеленые участки»;</w:t>
      </w:r>
    </w:p>
    <w:p w:rsidR="003C5FAB" w:rsidRPr="006F0DF5" w:rsidRDefault="003C5FAB">
      <w:pPr>
        <w:autoSpaceDE w:val="0"/>
        <w:spacing w:line="20" w:lineRule="atLeast"/>
        <w:ind w:firstLine="567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>2</w:t>
      </w:r>
      <w:r w:rsidRPr="006F0DF5">
        <w:rPr>
          <w:bCs/>
          <w:sz w:val="28"/>
          <w:szCs w:val="28"/>
          <w:lang w:val="ru-RU"/>
        </w:rPr>
        <w:t xml:space="preserve">. </w:t>
      </w:r>
      <w:r>
        <w:rPr>
          <w:bCs/>
          <w:color w:val="000000"/>
          <w:sz w:val="28"/>
          <w:szCs w:val="28"/>
          <w:lang w:val="ru-RU"/>
        </w:rPr>
        <w:t>Обнародовать настоящее решение в местах обнародования нормативно-правовых актов.</w:t>
      </w:r>
    </w:p>
    <w:p w:rsidR="003C5FAB" w:rsidRDefault="003C5FAB">
      <w:pPr>
        <w:autoSpaceDE w:val="0"/>
        <w:spacing w:line="20" w:lineRule="atLeast"/>
        <w:ind w:firstLine="567"/>
        <w:jc w:val="both"/>
        <w:rPr>
          <w:color w:val="000000"/>
          <w:sz w:val="28"/>
          <w:szCs w:val="28"/>
          <w:lang w:val="ru-RU"/>
        </w:rPr>
      </w:pPr>
    </w:p>
    <w:p w:rsidR="003C5FAB" w:rsidRPr="006F0DF5" w:rsidRDefault="003C5FAB">
      <w:pPr>
        <w:autoSpaceDE w:val="0"/>
        <w:spacing w:line="20" w:lineRule="atLeast"/>
        <w:ind w:firstLine="567"/>
        <w:jc w:val="both"/>
        <w:rPr>
          <w:color w:val="000000"/>
          <w:sz w:val="28"/>
          <w:szCs w:val="28"/>
          <w:lang w:val="ru-RU"/>
        </w:rPr>
      </w:pPr>
    </w:p>
    <w:p w:rsidR="003C5FAB" w:rsidRDefault="003C5FAB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Глава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  <w:t>Т.И. Федорова</w:t>
      </w:r>
    </w:p>
    <w:p w:rsidR="003C5FAB" w:rsidRDefault="003C5FAB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FAB" w:rsidRPr="006F0DF5" w:rsidRDefault="003C5FAB">
      <w:pPr>
        <w:rPr>
          <w:sz w:val="28"/>
          <w:szCs w:val="28"/>
          <w:lang w:val="ru-RU"/>
        </w:rPr>
      </w:pPr>
    </w:p>
    <w:sectPr w:rsidR="003C5FAB" w:rsidRPr="006F0DF5" w:rsidSect="00C27D04">
      <w:pgSz w:w="11906" w:h="16838"/>
      <w:pgMar w:top="850" w:right="850" w:bottom="850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04"/>
    <w:rsid w:val="00003C0B"/>
    <w:rsid w:val="00052338"/>
    <w:rsid w:val="000A7467"/>
    <w:rsid w:val="000F30AB"/>
    <w:rsid w:val="0016362A"/>
    <w:rsid w:val="001B4AB3"/>
    <w:rsid w:val="001C5A4A"/>
    <w:rsid w:val="002828E5"/>
    <w:rsid w:val="002D75D9"/>
    <w:rsid w:val="003017FF"/>
    <w:rsid w:val="003C5FAB"/>
    <w:rsid w:val="005A7347"/>
    <w:rsid w:val="00660F25"/>
    <w:rsid w:val="006F0DF5"/>
    <w:rsid w:val="00712550"/>
    <w:rsid w:val="00750B1F"/>
    <w:rsid w:val="00791F4B"/>
    <w:rsid w:val="00A475C6"/>
    <w:rsid w:val="00A56272"/>
    <w:rsid w:val="00BC35A6"/>
    <w:rsid w:val="00C27D04"/>
    <w:rsid w:val="00CE62F8"/>
    <w:rsid w:val="00D04FD1"/>
    <w:rsid w:val="00D30CDD"/>
    <w:rsid w:val="00D7284E"/>
    <w:rsid w:val="00DC01A9"/>
    <w:rsid w:val="00E97894"/>
    <w:rsid w:val="00F62616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04"/>
    <w:pPr>
      <w:widowControl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C27D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C27D04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D75D9"/>
    <w:rPr>
      <w:rFonts w:cs="Times New Roman"/>
      <w:sz w:val="24"/>
      <w:lang w:val="en-US" w:eastAsia="en-US"/>
    </w:rPr>
  </w:style>
  <w:style w:type="paragraph" w:styleId="a5">
    <w:name w:val="List"/>
    <w:basedOn w:val="a3"/>
    <w:uiPriority w:val="99"/>
    <w:rsid w:val="00C27D04"/>
  </w:style>
  <w:style w:type="paragraph" w:styleId="a6">
    <w:name w:val="caption"/>
    <w:basedOn w:val="a"/>
    <w:uiPriority w:val="99"/>
    <w:qFormat/>
    <w:rsid w:val="00C27D04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0A7467"/>
    <w:pPr>
      <w:ind w:left="240" w:hanging="240"/>
    </w:pPr>
  </w:style>
  <w:style w:type="paragraph" w:styleId="a7">
    <w:name w:val="index heading"/>
    <w:basedOn w:val="a"/>
    <w:uiPriority w:val="99"/>
    <w:rsid w:val="00C27D04"/>
    <w:pPr>
      <w:suppressLineNumbers/>
    </w:pPr>
  </w:style>
  <w:style w:type="paragraph" w:customStyle="1" w:styleId="Heading">
    <w:name w:val="Heading"/>
    <w:uiPriority w:val="99"/>
    <w:rsid w:val="00C27D0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uiPriority w:val="99"/>
    <w:rsid w:val="00C27D0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C27D04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ody Text Indent"/>
    <w:basedOn w:val="a"/>
    <w:link w:val="a9"/>
    <w:uiPriority w:val="99"/>
    <w:rsid w:val="00C27D04"/>
    <w:pPr>
      <w:suppressAutoHyphens/>
      <w:spacing w:after="120"/>
      <w:ind w:left="283"/>
    </w:pPr>
    <w:rPr>
      <w:rFonts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D75D9"/>
    <w:rPr>
      <w:rFonts w:cs="Times New Roman"/>
      <w:sz w:val="24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C27D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04"/>
    <w:pPr>
      <w:widowControl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C27D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C27D04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D75D9"/>
    <w:rPr>
      <w:rFonts w:cs="Times New Roman"/>
      <w:sz w:val="24"/>
      <w:lang w:val="en-US" w:eastAsia="en-US"/>
    </w:rPr>
  </w:style>
  <w:style w:type="paragraph" w:styleId="a5">
    <w:name w:val="List"/>
    <w:basedOn w:val="a3"/>
    <w:uiPriority w:val="99"/>
    <w:rsid w:val="00C27D04"/>
  </w:style>
  <w:style w:type="paragraph" w:styleId="a6">
    <w:name w:val="caption"/>
    <w:basedOn w:val="a"/>
    <w:uiPriority w:val="99"/>
    <w:qFormat/>
    <w:rsid w:val="00C27D04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0A7467"/>
    <w:pPr>
      <w:ind w:left="240" w:hanging="240"/>
    </w:pPr>
  </w:style>
  <w:style w:type="paragraph" w:styleId="a7">
    <w:name w:val="index heading"/>
    <w:basedOn w:val="a"/>
    <w:uiPriority w:val="99"/>
    <w:rsid w:val="00C27D04"/>
    <w:pPr>
      <w:suppressLineNumbers/>
    </w:pPr>
  </w:style>
  <w:style w:type="paragraph" w:customStyle="1" w:styleId="Heading">
    <w:name w:val="Heading"/>
    <w:uiPriority w:val="99"/>
    <w:rsid w:val="00C27D0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uiPriority w:val="99"/>
    <w:rsid w:val="00C27D0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C27D04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ody Text Indent"/>
    <w:basedOn w:val="a"/>
    <w:link w:val="a9"/>
    <w:uiPriority w:val="99"/>
    <w:rsid w:val="00C27D04"/>
    <w:pPr>
      <w:suppressAutoHyphens/>
      <w:spacing w:after="120"/>
      <w:ind w:left="283"/>
    </w:pPr>
    <w:rPr>
      <w:rFonts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D75D9"/>
    <w:rPr>
      <w:rFonts w:cs="Times New Roman"/>
      <w:sz w:val="24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C27D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Тупыленко</dc:creator>
  <cp:lastModifiedBy>Тупыленко</cp:lastModifiedBy>
  <cp:revision>2</cp:revision>
  <cp:lastPrinted>2016-12-20T11:45:00Z</cp:lastPrinted>
  <dcterms:created xsi:type="dcterms:W3CDTF">2018-08-06T11:30:00Z</dcterms:created>
  <dcterms:modified xsi:type="dcterms:W3CDTF">2018-08-06T11:30:00Z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