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  <w:r>
        <w:rPr>
          <w:noProof/>
          <w:sz w:val="28"/>
          <w:szCs w:val="28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2640330</wp:posOffset>
            </wp:positionH>
            <wp:positionV relativeFrom="paragraph">
              <wp:posOffset>-279400</wp:posOffset>
            </wp:positionV>
            <wp:extent cx="556895" cy="685800"/>
            <wp:effectExtent l="0" t="0" r="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Изображение1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895" cy="6858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65784" w:rsidRDefault="00E65784" w:rsidP="00E65784">
      <w:pPr>
        <w:suppressAutoHyphens/>
        <w:ind w:firstLine="567"/>
        <w:jc w:val="center"/>
        <w:rPr>
          <w:sz w:val="28"/>
          <w:szCs w:val="28"/>
        </w:rPr>
      </w:pP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СОВЕТ ДЕПУТАТОВ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ЯГОДНО-ПОЛЯНСКОГО</w:t>
      </w:r>
      <w:r w:rsidRPr="004D72A6">
        <w:rPr>
          <w:rFonts w:ascii="Times New Roman" w:hAnsi="Times New Roman"/>
          <w:b/>
          <w:sz w:val="28"/>
          <w:szCs w:val="28"/>
        </w:rPr>
        <w:t xml:space="preserve"> МУНИЦИПАЛЬНОГО ОБРАЗОВАНИЯ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 xml:space="preserve">ТАТИЩЕВСКОГО </w:t>
      </w:r>
      <w:r>
        <w:rPr>
          <w:rFonts w:ascii="Times New Roman" w:hAnsi="Times New Roman"/>
          <w:b/>
          <w:sz w:val="28"/>
          <w:szCs w:val="28"/>
        </w:rPr>
        <w:t xml:space="preserve">МУНИЦИПАЛЬНОГО </w:t>
      </w:r>
      <w:r w:rsidRPr="004D72A6">
        <w:rPr>
          <w:rFonts w:ascii="Times New Roman" w:hAnsi="Times New Roman"/>
          <w:b/>
          <w:sz w:val="28"/>
          <w:szCs w:val="28"/>
        </w:rPr>
        <w:t>РАЙОНА</w:t>
      </w:r>
    </w:p>
    <w:p w:rsidR="00E65784" w:rsidRPr="004D72A6" w:rsidRDefault="00E65784" w:rsidP="00E65784">
      <w:pPr>
        <w:pStyle w:val="a6"/>
        <w:jc w:val="center"/>
        <w:rPr>
          <w:rFonts w:ascii="Times New Roman" w:hAnsi="Times New Roman"/>
          <w:b/>
          <w:sz w:val="28"/>
          <w:szCs w:val="28"/>
        </w:rPr>
      </w:pPr>
      <w:r w:rsidRPr="004D72A6">
        <w:rPr>
          <w:rFonts w:ascii="Times New Roman" w:hAnsi="Times New Roman"/>
          <w:b/>
          <w:sz w:val="28"/>
          <w:szCs w:val="28"/>
        </w:rPr>
        <w:t>САРАТОВСКОЙ ОБЛАСТИ</w:t>
      </w:r>
    </w:p>
    <w:p w:rsidR="00E65784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</w:p>
    <w:p w:rsidR="00E65784" w:rsidRPr="00262291" w:rsidRDefault="00E65784" w:rsidP="00E65784">
      <w:pPr>
        <w:pStyle w:val="a6"/>
        <w:jc w:val="center"/>
        <w:rPr>
          <w:rFonts w:ascii="Times New Roman" w:hAnsi="Times New Roman"/>
          <w:b/>
          <w:spacing w:val="50"/>
          <w:sz w:val="32"/>
          <w:szCs w:val="32"/>
        </w:rPr>
      </w:pPr>
      <w:r w:rsidRPr="00262291">
        <w:rPr>
          <w:rFonts w:ascii="Times New Roman" w:hAnsi="Times New Roman"/>
          <w:b/>
          <w:spacing w:val="50"/>
          <w:sz w:val="32"/>
          <w:szCs w:val="32"/>
        </w:rPr>
        <w:t>РЕШЕНИЕ</w:t>
      </w:r>
    </w:p>
    <w:tbl>
      <w:tblPr>
        <w:tblW w:w="9675" w:type="dxa"/>
        <w:tblInd w:w="108" w:type="dxa"/>
        <w:tblLook w:val="0000" w:firstRow="0" w:lastRow="0" w:firstColumn="0" w:lastColumn="0" w:noHBand="0" w:noVBand="0"/>
      </w:tblPr>
      <w:tblGrid>
        <w:gridCol w:w="1476"/>
        <w:gridCol w:w="6480"/>
        <w:gridCol w:w="1719"/>
      </w:tblGrid>
      <w:tr w:rsidR="00F0733B" w:rsidRPr="00F0733B" w:rsidTr="0070065C">
        <w:tc>
          <w:tcPr>
            <w:tcW w:w="1476" w:type="dxa"/>
          </w:tcPr>
          <w:p w:rsidR="00E65784" w:rsidRPr="00F0733B" w:rsidRDefault="00D31888" w:rsidP="00D31888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</w:t>
            </w:r>
            <w:r w:rsidR="00E65784" w:rsidRPr="00F0733B">
              <w:rPr>
                <w:sz w:val="28"/>
                <w:szCs w:val="28"/>
              </w:rPr>
              <w:t>.</w:t>
            </w:r>
            <w:r>
              <w:rPr>
                <w:sz w:val="28"/>
                <w:szCs w:val="28"/>
              </w:rPr>
              <w:t>11</w:t>
            </w:r>
            <w:r w:rsidR="00E65784" w:rsidRPr="00F0733B">
              <w:rPr>
                <w:sz w:val="28"/>
                <w:szCs w:val="28"/>
              </w:rPr>
              <w:t>.20</w:t>
            </w:r>
            <w:r w:rsidR="00F0733B">
              <w:rPr>
                <w:sz w:val="28"/>
                <w:szCs w:val="28"/>
              </w:rPr>
              <w:t>20</w:t>
            </w:r>
          </w:p>
        </w:tc>
        <w:tc>
          <w:tcPr>
            <w:tcW w:w="6480" w:type="dxa"/>
          </w:tcPr>
          <w:p w:rsidR="00E65784" w:rsidRPr="00F0733B" w:rsidRDefault="00E65784" w:rsidP="0070065C">
            <w:pPr>
              <w:tabs>
                <w:tab w:val="center" w:pos="4677"/>
                <w:tab w:val="right" w:pos="9355"/>
              </w:tabs>
              <w:snapToGrid w:val="0"/>
              <w:rPr>
                <w:sz w:val="28"/>
                <w:szCs w:val="28"/>
              </w:rPr>
            </w:pPr>
          </w:p>
        </w:tc>
        <w:tc>
          <w:tcPr>
            <w:tcW w:w="1719" w:type="dxa"/>
          </w:tcPr>
          <w:p w:rsidR="00E65784" w:rsidRPr="00F0733B" w:rsidRDefault="00E65784" w:rsidP="00753F06">
            <w:pPr>
              <w:tabs>
                <w:tab w:val="center" w:pos="4677"/>
                <w:tab w:val="right" w:pos="9355"/>
              </w:tabs>
              <w:jc w:val="center"/>
              <w:rPr>
                <w:sz w:val="28"/>
                <w:szCs w:val="28"/>
              </w:rPr>
            </w:pPr>
            <w:r w:rsidRPr="00F0733B">
              <w:rPr>
                <w:sz w:val="28"/>
                <w:szCs w:val="28"/>
              </w:rPr>
              <w:t xml:space="preserve">  № </w:t>
            </w:r>
            <w:r w:rsidR="00753F06">
              <w:rPr>
                <w:sz w:val="28"/>
                <w:szCs w:val="28"/>
              </w:rPr>
              <w:t>29/142</w:t>
            </w:r>
            <w:r w:rsidRPr="00F0733B">
              <w:rPr>
                <w:sz w:val="28"/>
                <w:szCs w:val="28"/>
              </w:rPr>
              <w:t>-2</w:t>
            </w:r>
          </w:p>
        </w:tc>
      </w:tr>
    </w:tbl>
    <w:p w:rsidR="00E65784" w:rsidRPr="00F0733B" w:rsidRDefault="00E65784" w:rsidP="00E65784">
      <w:pPr>
        <w:pStyle w:val="a6"/>
        <w:jc w:val="center"/>
        <w:rPr>
          <w:rFonts w:ascii="Times New Roman" w:hAnsi="Times New Roman"/>
          <w:sz w:val="24"/>
          <w:szCs w:val="24"/>
        </w:rPr>
      </w:pPr>
      <w:r w:rsidRPr="00F0733B">
        <w:rPr>
          <w:rFonts w:ascii="Times New Roman" w:hAnsi="Times New Roman"/>
          <w:sz w:val="24"/>
          <w:szCs w:val="24"/>
        </w:rPr>
        <w:t xml:space="preserve">   </w:t>
      </w:r>
      <w:proofErr w:type="spellStart"/>
      <w:r w:rsidRPr="00F0733B">
        <w:rPr>
          <w:rFonts w:ascii="Times New Roman" w:hAnsi="Times New Roman"/>
          <w:sz w:val="24"/>
          <w:szCs w:val="24"/>
        </w:rPr>
        <w:t>с.Ягодная</w:t>
      </w:r>
      <w:proofErr w:type="spellEnd"/>
      <w:r w:rsidRPr="00F0733B">
        <w:rPr>
          <w:rFonts w:ascii="Times New Roman" w:hAnsi="Times New Roman"/>
          <w:sz w:val="24"/>
          <w:szCs w:val="24"/>
        </w:rPr>
        <w:t xml:space="preserve"> Поляна</w:t>
      </w:r>
    </w:p>
    <w:p w:rsidR="00E65784" w:rsidRPr="00F0733B" w:rsidRDefault="00E65784" w:rsidP="00E65784">
      <w:pPr>
        <w:suppressAutoHyphens/>
        <w:ind w:firstLine="567"/>
        <w:jc w:val="both"/>
        <w:rPr>
          <w:sz w:val="28"/>
          <w:szCs w:val="28"/>
        </w:rPr>
      </w:pPr>
    </w:p>
    <w:p w:rsidR="00B623FC" w:rsidRDefault="00B623FC" w:rsidP="00B623FC"/>
    <w:p w:rsidR="00DD3D1A" w:rsidRPr="00E65784" w:rsidRDefault="002F001D" w:rsidP="002F001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О внесении изменений в решение Совета депутатов </w:t>
      </w:r>
      <w:proofErr w:type="spellStart"/>
      <w:r>
        <w:rPr>
          <w:sz w:val="28"/>
          <w:szCs w:val="28"/>
        </w:rPr>
        <w:t>Ягодно</w:t>
      </w:r>
      <w:proofErr w:type="spellEnd"/>
      <w:r>
        <w:rPr>
          <w:sz w:val="28"/>
          <w:szCs w:val="28"/>
        </w:rPr>
        <w:t>-Полянского муниципального образования от 08.11.2019 № 16/74-2 «</w:t>
      </w:r>
      <w:r w:rsidR="00DD3D1A" w:rsidRPr="00E65784">
        <w:rPr>
          <w:sz w:val="28"/>
          <w:szCs w:val="28"/>
        </w:rPr>
        <w:t>Об утверждении Положения о старостах населенных</w:t>
      </w:r>
      <w:r>
        <w:rPr>
          <w:sz w:val="28"/>
          <w:szCs w:val="28"/>
        </w:rPr>
        <w:t xml:space="preserve"> </w:t>
      </w:r>
      <w:r w:rsidR="00DD3D1A" w:rsidRPr="00E65784">
        <w:rPr>
          <w:sz w:val="28"/>
          <w:szCs w:val="28"/>
        </w:rPr>
        <w:t xml:space="preserve">пунктов </w:t>
      </w:r>
      <w:proofErr w:type="spellStart"/>
      <w:r w:rsidR="00DD3D1A" w:rsidRPr="00E65784">
        <w:rPr>
          <w:sz w:val="28"/>
          <w:szCs w:val="28"/>
        </w:rPr>
        <w:t>Ягодно</w:t>
      </w:r>
      <w:proofErr w:type="spellEnd"/>
      <w:r w:rsidR="00DD3D1A" w:rsidRPr="00E65784">
        <w:rPr>
          <w:sz w:val="28"/>
          <w:szCs w:val="28"/>
        </w:rPr>
        <w:t>-Полянского муниципального образования</w:t>
      </w:r>
      <w:r>
        <w:rPr>
          <w:sz w:val="28"/>
          <w:szCs w:val="28"/>
        </w:rPr>
        <w:t xml:space="preserve"> </w:t>
      </w:r>
      <w:r w:rsidR="00DD3D1A" w:rsidRPr="00E65784">
        <w:rPr>
          <w:sz w:val="28"/>
          <w:szCs w:val="28"/>
        </w:rPr>
        <w:t>Татищевского муниципального района Саратовской области</w:t>
      </w:r>
      <w:r>
        <w:rPr>
          <w:sz w:val="28"/>
          <w:szCs w:val="28"/>
        </w:rPr>
        <w:t>»</w:t>
      </w:r>
    </w:p>
    <w:p w:rsidR="00DD3D1A" w:rsidRDefault="00DD3D1A" w:rsidP="00B623FC">
      <w:pPr>
        <w:ind w:firstLine="709"/>
        <w:jc w:val="both"/>
        <w:rPr>
          <w:sz w:val="28"/>
          <w:szCs w:val="28"/>
        </w:rPr>
      </w:pPr>
    </w:p>
    <w:p w:rsidR="00B623FC" w:rsidRDefault="00B623FC" w:rsidP="00B623FC">
      <w:pPr>
        <w:ind w:firstLine="709"/>
        <w:jc w:val="both"/>
        <w:rPr>
          <w:b/>
          <w:sz w:val="28"/>
          <w:szCs w:val="28"/>
        </w:rPr>
      </w:pPr>
      <w:r w:rsidRPr="001C139C">
        <w:rPr>
          <w:sz w:val="28"/>
          <w:szCs w:val="28"/>
        </w:rPr>
        <w:t>В соответствии с</w:t>
      </w:r>
      <w:r w:rsidRPr="00B623FC">
        <w:t xml:space="preserve"> </w:t>
      </w:r>
      <w:r w:rsidRPr="00B623FC">
        <w:rPr>
          <w:sz w:val="28"/>
          <w:szCs w:val="28"/>
        </w:rPr>
        <w:t xml:space="preserve">Федеральным законом от 06.10.2003 </w:t>
      </w:r>
      <w:r>
        <w:rPr>
          <w:sz w:val="28"/>
          <w:szCs w:val="28"/>
        </w:rPr>
        <w:t>№</w:t>
      </w:r>
      <w:r w:rsidRPr="00B623FC">
        <w:rPr>
          <w:sz w:val="28"/>
          <w:szCs w:val="28"/>
        </w:rPr>
        <w:t xml:space="preserve"> 131-ФЗ</w:t>
      </w:r>
      <w:r>
        <w:rPr>
          <w:sz w:val="28"/>
          <w:szCs w:val="28"/>
        </w:rPr>
        <w:t xml:space="preserve"> «</w:t>
      </w:r>
      <w:r w:rsidRPr="00B623FC">
        <w:rPr>
          <w:sz w:val="28"/>
          <w:szCs w:val="28"/>
        </w:rPr>
        <w:t>Об общих принципах организации местного самоуп</w:t>
      </w:r>
      <w:r>
        <w:rPr>
          <w:sz w:val="28"/>
          <w:szCs w:val="28"/>
        </w:rPr>
        <w:t xml:space="preserve">равления в Российской Федерации», </w:t>
      </w:r>
      <w:r w:rsidRPr="00B623FC">
        <w:rPr>
          <w:sz w:val="28"/>
          <w:szCs w:val="28"/>
        </w:rPr>
        <w:t>Устав</w:t>
      </w:r>
      <w:r w:rsidR="00DE09BA">
        <w:rPr>
          <w:sz w:val="28"/>
          <w:szCs w:val="28"/>
        </w:rPr>
        <w:t>ом</w:t>
      </w:r>
      <w:r w:rsidRPr="00B623FC">
        <w:rPr>
          <w:sz w:val="28"/>
          <w:szCs w:val="28"/>
        </w:rPr>
        <w:t xml:space="preserve">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="00297D57">
        <w:rPr>
          <w:sz w:val="28"/>
          <w:szCs w:val="28"/>
        </w:rPr>
        <w:t xml:space="preserve"> </w:t>
      </w:r>
      <w:r w:rsidRPr="00B623FC">
        <w:rPr>
          <w:sz w:val="28"/>
          <w:szCs w:val="28"/>
        </w:rPr>
        <w:t>муници</w:t>
      </w:r>
      <w:r w:rsidR="00C918E0">
        <w:rPr>
          <w:sz w:val="28"/>
          <w:szCs w:val="28"/>
        </w:rPr>
        <w:t>пального образования Татищевского</w:t>
      </w:r>
      <w:r w:rsidRPr="00B623FC">
        <w:rPr>
          <w:sz w:val="28"/>
          <w:szCs w:val="28"/>
        </w:rPr>
        <w:t xml:space="preserve"> муниципального района Саратовской области, Совет </w:t>
      </w:r>
      <w:r w:rsidR="00C918E0">
        <w:rPr>
          <w:sz w:val="28"/>
          <w:szCs w:val="28"/>
        </w:rPr>
        <w:t xml:space="preserve">депутатов </w:t>
      </w:r>
      <w:proofErr w:type="spellStart"/>
      <w:r w:rsidR="00C918E0">
        <w:rPr>
          <w:sz w:val="28"/>
          <w:szCs w:val="28"/>
        </w:rPr>
        <w:t>Ягодно</w:t>
      </w:r>
      <w:proofErr w:type="spellEnd"/>
      <w:r w:rsidR="00C918E0">
        <w:rPr>
          <w:sz w:val="28"/>
          <w:szCs w:val="28"/>
        </w:rPr>
        <w:t>-Полянского</w:t>
      </w:r>
      <w:r w:rsidRPr="00B623FC">
        <w:rPr>
          <w:sz w:val="28"/>
          <w:szCs w:val="28"/>
        </w:rPr>
        <w:t xml:space="preserve"> муници</w:t>
      </w:r>
      <w:r w:rsidR="00C918E0">
        <w:rPr>
          <w:sz w:val="28"/>
          <w:szCs w:val="28"/>
        </w:rPr>
        <w:t>пального образования Татищевского</w:t>
      </w:r>
      <w:r w:rsidRPr="00B623FC">
        <w:rPr>
          <w:sz w:val="28"/>
          <w:szCs w:val="28"/>
        </w:rPr>
        <w:t xml:space="preserve"> муниципального района Саратовской области </w:t>
      </w:r>
      <w:r w:rsidR="00DE09BA">
        <w:rPr>
          <w:sz w:val="28"/>
          <w:szCs w:val="28"/>
        </w:rPr>
        <w:t>р е ш и л</w:t>
      </w:r>
      <w:r w:rsidRPr="00DE09BA">
        <w:rPr>
          <w:sz w:val="28"/>
          <w:szCs w:val="28"/>
        </w:rPr>
        <w:t>:</w:t>
      </w:r>
    </w:p>
    <w:p w:rsidR="00DD3D1A" w:rsidRPr="00DE09BA" w:rsidRDefault="00DD3D1A" w:rsidP="00DD3D1A">
      <w:pPr>
        <w:ind w:firstLine="709"/>
        <w:jc w:val="both"/>
        <w:rPr>
          <w:sz w:val="28"/>
          <w:szCs w:val="28"/>
        </w:rPr>
      </w:pPr>
      <w:r w:rsidRPr="00DE09BA">
        <w:rPr>
          <w:sz w:val="28"/>
          <w:szCs w:val="28"/>
        </w:rPr>
        <w:t xml:space="preserve">1. </w:t>
      </w:r>
      <w:r w:rsidR="002F001D">
        <w:rPr>
          <w:sz w:val="28"/>
          <w:szCs w:val="28"/>
        </w:rPr>
        <w:t xml:space="preserve">Внести </w:t>
      </w:r>
      <w:r w:rsidR="00D22B61" w:rsidRPr="00D22B61">
        <w:rPr>
          <w:sz w:val="28"/>
          <w:szCs w:val="28"/>
        </w:rPr>
        <w:t xml:space="preserve">в решение Совета депутатов </w:t>
      </w:r>
      <w:proofErr w:type="spellStart"/>
      <w:r w:rsidR="00D22B61" w:rsidRPr="00D22B61">
        <w:rPr>
          <w:sz w:val="28"/>
          <w:szCs w:val="28"/>
        </w:rPr>
        <w:t>Ягодно</w:t>
      </w:r>
      <w:proofErr w:type="spellEnd"/>
      <w:r w:rsidR="00D22B61" w:rsidRPr="00D22B61">
        <w:rPr>
          <w:sz w:val="28"/>
          <w:szCs w:val="28"/>
        </w:rPr>
        <w:t xml:space="preserve">-Полянского муниципального образования от 08.11.2019 № 16/74-2 «Об утверждении Положения о старостах населенных пунктов </w:t>
      </w:r>
      <w:proofErr w:type="spellStart"/>
      <w:r w:rsidR="00D22B61" w:rsidRPr="00D22B61">
        <w:rPr>
          <w:sz w:val="28"/>
          <w:szCs w:val="28"/>
        </w:rPr>
        <w:t>Ягодно</w:t>
      </w:r>
      <w:proofErr w:type="spellEnd"/>
      <w:r w:rsidR="00D22B61" w:rsidRPr="00D22B61">
        <w:rPr>
          <w:sz w:val="28"/>
          <w:szCs w:val="28"/>
        </w:rPr>
        <w:t>-Полянского муниципального образования Татищевского муниципального района Саратовской области»</w:t>
      </w:r>
      <w:r w:rsidR="00D22B61">
        <w:rPr>
          <w:sz w:val="28"/>
          <w:szCs w:val="28"/>
        </w:rPr>
        <w:t xml:space="preserve">, </w:t>
      </w:r>
      <w:r w:rsidR="00911F05">
        <w:rPr>
          <w:sz w:val="28"/>
          <w:szCs w:val="28"/>
        </w:rPr>
        <w:t>следующие изменения</w:t>
      </w:r>
      <w:r w:rsidR="00D22B61">
        <w:rPr>
          <w:sz w:val="28"/>
          <w:szCs w:val="28"/>
        </w:rPr>
        <w:t>:</w:t>
      </w:r>
    </w:p>
    <w:p w:rsidR="00911F05" w:rsidRDefault="00911F05" w:rsidP="00911F0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Пункт 2.5.</w:t>
      </w:r>
      <w:r w:rsidR="0095649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ab/>
      </w:r>
    </w:p>
    <w:p w:rsidR="00D22B61" w:rsidRDefault="00D22B61" w:rsidP="00D22B6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B623FC">
        <w:rPr>
          <w:sz w:val="28"/>
          <w:szCs w:val="28"/>
        </w:rPr>
        <w:t>2.5</w:t>
      </w:r>
      <w:r>
        <w:rPr>
          <w:sz w:val="28"/>
          <w:szCs w:val="28"/>
        </w:rPr>
        <w:t>.</w:t>
      </w:r>
      <w:r w:rsidR="00911F05" w:rsidRPr="00911F05">
        <w:rPr>
          <w:sz w:val="28"/>
          <w:szCs w:val="28"/>
        </w:rPr>
        <w:t xml:space="preserve"> </w:t>
      </w:r>
      <w:r w:rsidR="00911F05">
        <w:rPr>
          <w:sz w:val="28"/>
          <w:szCs w:val="28"/>
        </w:rPr>
        <w:t>Срок полномочий старосты сельского населенного пункта составляет 5 лет</w:t>
      </w:r>
      <w:r>
        <w:rPr>
          <w:sz w:val="28"/>
          <w:szCs w:val="28"/>
        </w:rPr>
        <w:t>.»</w:t>
      </w:r>
      <w:r w:rsidR="00911F05">
        <w:rPr>
          <w:sz w:val="28"/>
          <w:szCs w:val="28"/>
        </w:rPr>
        <w:t>;</w:t>
      </w:r>
    </w:p>
    <w:p w:rsidR="00911F05" w:rsidRDefault="00911F05" w:rsidP="00911F05">
      <w:pPr>
        <w:tabs>
          <w:tab w:val="left" w:pos="7020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1.2. Пункт 7.1.</w:t>
      </w:r>
      <w:r w:rsidR="00956491">
        <w:rPr>
          <w:sz w:val="28"/>
          <w:szCs w:val="28"/>
        </w:rPr>
        <w:t>Положения</w:t>
      </w:r>
      <w:r>
        <w:rPr>
          <w:sz w:val="28"/>
          <w:szCs w:val="28"/>
        </w:rPr>
        <w:t xml:space="preserve"> изложить в следующей редакции:</w:t>
      </w:r>
      <w:r>
        <w:rPr>
          <w:sz w:val="28"/>
          <w:szCs w:val="28"/>
        </w:rPr>
        <w:tab/>
      </w:r>
    </w:p>
    <w:p w:rsidR="00956491" w:rsidRPr="00956491" w:rsidRDefault="00911F05" w:rsidP="00956491">
      <w:pPr>
        <w:autoSpaceDE w:val="0"/>
        <w:autoSpaceDN w:val="0"/>
        <w:adjustRightInd w:val="0"/>
        <w:ind w:firstLine="540"/>
        <w:jc w:val="both"/>
        <w:rPr>
          <w:rFonts w:eastAsiaTheme="minorHAnsi"/>
          <w:sz w:val="28"/>
          <w:szCs w:val="28"/>
          <w:lang w:eastAsia="en-US"/>
        </w:rPr>
      </w:pPr>
      <w:r>
        <w:rPr>
          <w:sz w:val="28"/>
          <w:szCs w:val="28"/>
        </w:rPr>
        <w:t>«7</w:t>
      </w:r>
      <w:r w:rsidRPr="00B623FC">
        <w:rPr>
          <w:sz w:val="28"/>
          <w:szCs w:val="28"/>
        </w:rPr>
        <w:t xml:space="preserve">.1. </w:t>
      </w:r>
      <w:r w:rsidR="00956491" w:rsidRPr="00956491">
        <w:rPr>
          <w:rFonts w:eastAsiaTheme="minorHAnsi"/>
          <w:sz w:val="28"/>
          <w:szCs w:val="28"/>
          <w:lang w:eastAsia="en-US"/>
        </w:rPr>
        <w:t xml:space="preserve">Полномочия старосты сельского населенного пункта прекращаются досрочно по решению </w:t>
      </w:r>
      <w:r w:rsidR="00956491">
        <w:rPr>
          <w:rFonts w:eastAsiaTheme="minorHAnsi"/>
          <w:sz w:val="28"/>
          <w:szCs w:val="28"/>
          <w:lang w:eastAsia="en-US"/>
        </w:rPr>
        <w:t xml:space="preserve">Совета депутатов </w:t>
      </w:r>
      <w:proofErr w:type="spellStart"/>
      <w:r w:rsidR="00956491">
        <w:rPr>
          <w:rFonts w:eastAsiaTheme="minorHAnsi"/>
          <w:sz w:val="28"/>
          <w:szCs w:val="28"/>
          <w:lang w:eastAsia="en-US"/>
        </w:rPr>
        <w:t>Ягодно</w:t>
      </w:r>
      <w:proofErr w:type="spellEnd"/>
      <w:r w:rsidR="00956491">
        <w:rPr>
          <w:rFonts w:eastAsiaTheme="minorHAnsi"/>
          <w:sz w:val="28"/>
          <w:szCs w:val="28"/>
          <w:lang w:eastAsia="en-US"/>
        </w:rPr>
        <w:t>-Полянского муниципального образования Татищевского муниципального района Саратовской области</w:t>
      </w:r>
      <w:bookmarkStart w:id="0" w:name="_GoBack"/>
      <w:bookmarkEnd w:id="0"/>
      <w:r w:rsidR="00956491" w:rsidRPr="00956491">
        <w:rPr>
          <w:rFonts w:eastAsiaTheme="minorHAnsi"/>
          <w:sz w:val="28"/>
          <w:szCs w:val="28"/>
          <w:lang w:eastAsia="en-US"/>
        </w:rPr>
        <w:t xml:space="preserve"> по представлению схода граждан сельского населенного пункта, а также в случаях, установленных </w:t>
      </w:r>
      <w:hyperlink r:id="rId5" w:history="1">
        <w:r w:rsidR="00956491" w:rsidRPr="00956491">
          <w:rPr>
            <w:rFonts w:eastAsiaTheme="minorHAnsi"/>
            <w:sz w:val="28"/>
            <w:szCs w:val="28"/>
            <w:lang w:eastAsia="en-US"/>
          </w:rPr>
          <w:t>пунктами 1</w:t>
        </w:r>
      </w:hyperlink>
      <w:r w:rsidR="00956491" w:rsidRPr="00956491">
        <w:rPr>
          <w:rFonts w:eastAsiaTheme="minorHAnsi"/>
          <w:sz w:val="28"/>
          <w:szCs w:val="28"/>
          <w:lang w:eastAsia="en-US"/>
        </w:rPr>
        <w:t xml:space="preserve"> - </w:t>
      </w:r>
      <w:hyperlink r:id="rId6" w:history="1">
        <w:r w:rsidR="00956491" w:rsidRPr="00956491">
          <w:rPr>
            <w:rFonts w:eastAsiaTheme="minorHAnsi"/>
            <w:sz w:val="28"/>
            <w:szCs w:val="28"/>
            <w:lang w:eastAsia="en-US"/>
          </w:rPr>
          <w:t>7 части 10 статьи 40</w:t>
        </w:r>
      </w:hyperlink>
      <w:r w:rsidR="00956491">
        <w:rPr>
          <w:rFonts w:eastAsiaTheme="minorHAnsi"/>
          <w:sz w:val="28"/>
          <w:szCs w:val="28"/>
          <w:lang w:eastAsia="en-US"/>
        </w:rPr>
        <w:t xml:space="preserve">  </w:t>
      </w:r>
      <w:r w:rsidR="00956491" w:rsidRPr="00956491">
        <w:rPr>
          <w:rFonts w:eastAsiaTheme="minorHAnsi"/>
          <w:sz w:val="28"/>
          <w:szCs w:val="28"/>
          <w:lang w:eastAsia="en-US"/>
        </w:rPr>
        <w:t>Федерального закона</w:t>
      </w:r>
      <w:r w:rsidR="00956491">
        <w:rPr>
          <w:rFonts w:eastAsiaTheme="minorHAnsi"/>
          <w:sz w:val="28"/>
          <w:szCs w:val="28"/>
          <w:lang w:eastAsia="en-US"/>
        </w:rPr>
        <w:t xml:space="preserve"> «</w:t>
      </w:r>
      <w:r w:rsidR="00956491" w:rsidRPr="00956491">
        <w:rPr>
          <w:rFonts w:eastAsiaTheme="minorHAnsi"/>
          <w:sz w:val="28"/>
          <w:szCs w:val="28"/>
          <w:lang w:eastAsia="en-US"/>
        </w:rPr>
        <w:t>Об общих принципах организации местного самоуправления в Российской Федерации</w:t>
      </w:r>
      <w:r w:rsidR="00956491">
        <w:rPr>
          <w:rFonts w:eastAsiaTheme="minorHAnsi"/>
          <w:sz w:val="28"/>
          <w:szCs w:val="28"/>
          <w:lang w:eastAsia="en-US"/>
        </w:rPr>
        <w:t>»</w:t>
      </w:r>
      <w:r w:rsidR="00956491" w:rsidRPr="00956491">
        <w:rPr>
          <w:rFonts w:eastAsiaTheme="minorHAnsi"/>
          <w:sz w:val="28"/>
          <w:szCs w:val="28"/>
          <w:lang w:eastAsia="en-US"/>
        </w:rPr>
        <w:t>.</w:t>
      </w:r>
    </w:p>
    <w:p w:rsidR="00B623FC" w:rsidRPr="00DE09BA" w:rsidRDefault="00911F05" w:rsidP="00DE09B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</w:t>
      </w:r>
      <w:r w:rsidR="00DD3D1A">
        <w:rPr>
          <w:sz w:val="28"/>
          <w:szCs w:val="28"/>
        </w:rPr>
        <w:t>.</w:t>
      </w:r>
      <w:r w:rsidR="00B623FC" w:rsidRPr="00DE09BA">
        <w:rPr>
          <w:sz w:val="28"/>
          <w:szCs w:val="28"/>
        </w:rPr>
        <w:t xml:space="preserve">Контроль за исполнением настоящего решения </w:t>
      </w:r>
      <w:r w:rsidR="00DE09BA" w:rsidRPr="00DE09BA">
        <w:rPr>
          <w:sz w:val="28"/>
          <w:szCs w:val="28"/>
        </w:rPr>
        <w:t>оставляю за собой</w:t>
      </w:r>
      <w:r w:rsidR="00B623FC" w:rsidRPr="00DE09BA">
        <w:rPr>
          <w:sz w:val="28"/>
          <w:szCs w:val="28"/>
        </w:rPr>
        <w:t>.</w:t>
      </w:r>
    </w:p>
    <w:p w:rsidR="00B623FC" w:rsidRPr="00DE09BA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82797F" w:rsidRDefault="00B623FC" w:rsidP="00B623FC">
      <w:pPr>
        <w:ind w:firstLine="709"/>
        <w:jc w:val="both"/>
        <w:rPr>
          <w:sz w:val="28"/>
          <w:szCs w:val="28"/>
        </w:rPr>
      </w:pPr>
    </w:p>
    <w:p w:rsidR="00B623FC" w:rsidRPr="0082797F" w:rsidRDefault="00B623FC" w:rsidP="00B623FC">
      <w:pPr>
        <w:ind w:firstLine="709"/>
        <w:jc w:val="both"/>
        <w:rPr>
          <w:sz w:val="28"/>
          <w:szCs w:val="28"/>
        </w:rPr>
      </w:pPr>
    </w:p>
    <w:p w:rsidR="00DD3D1A" w:rsidRDefault="00B623FC" w:rsidP="00D22B61">
      <w:pPr>
        <w:jc w:val="both"/>
        <w:rPr>
          <w:sz w:val="28"/>
          <w:szCs w:val="28"/>
        </w:rPr>
      </w:pPr>
      <w:r w:rsidRPr="00DE09BA">
        <w:rPr>
          <w:sz w:val="28"/>
          <w:szCs w:val="28"/>
        </w:rPr>
        <w:t>Глава муниципального образования</w:t>
      </w:r>
      <w:r w:rsidRPr="00DE09BA">
        <w:rPr>
          <w:sz w:val="28"/>
          <w:szCs w:val="28"/>
        </w:rPr>
        <w:tab/>
      </w:r>
      <w:r w:rsidRPr="00DE09BA">
        <w:rPr>
          <w:sz w:val="28"/>
          <w:szCs w:val="28"/>
        </w:rPr>
        <w:tab/>
      </w:r>
      <w:r w:rsidRPr="00DE09BA">
        <w:rPr>
          <w:sz w:val="28"/>
          <w:szCs w:val="28"/>
        </w:rPr>
        <w:tab/>
      </w:r>
      <w:r w:rsidRPr="00DE09BA">
        <w:rPr>
          <w:sz w:val="28"/>
          <w:szCs w:val="28"/>
        </w:rPr>
        <w:tab/>
      </w:r>
      <w:r w:rsidR="00956491">
        <w:rPr>
          <w:sz w:val="28"/>
          <w:szCs w:val="28"/>
        </w:rPr>
        <w:t xml:space="preserve">    </w:t>
      </w:r>
      <w:r w:rsidR="00C918E0" w:rsidRPr="00DE09BA">
        <w:rPr>
          <w:sz w:val="28"/>
          <w:szCs w:val="28"/>
        </w:rPr>
        <w:t>Т.И.</w:t>
      </w:r>
      <w:r w:rsidR="00956491">
        <w:rPr>
          <w:sz w:val="28"/>
          <w:szCs w:val="28"/>
        </w:rPr>
        <w:t xml:space="preserve"> </w:t>
      </w:r>
      <w:r w:rsidR="00C918E0" w:rsidRPr="00DE09BA">
        <w:rPr>
          <w:sz w:val="28"/>
          <w:szCs w:val="28"/>
        </w:rPr>
        <w:t>Федорова</w:t>
      </w:r>
    </w:p>
    <w:sectPr w:rsidR="00DD3D1A" w:rsidSect="00956491">
      <w:pgSz w:w="11906" w:h="16838"/>
      <w:pgMar w:top="426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28F6"/>
    <w:rsid w:val="0003510F"/>
    <w:rsid w:val="000724A7"/>
    <w:rsid w:val="00087547"/>
    <w:rsid w:val="0018542C"/>
    <w:rsid w:val="00204E5C"/>
    <w:rsid w:val="00297D57"/>
    <w:rsid w:val="002F001D"/>
    <w:rsid w:val="0037268D"/>
    <w:rsid w:val="00392261"/>
    <w:rsid w:val="0053722B"/>
    <w:rsid w:val="00681B46"/>
    <w:rsid w:val="00753F06"/>
    <w:rsid w:val="00800491"/>
    <w:rsid w:val="00816214"/>
    <w:rsid w:val="008916D2"/>
    <w:rsid w:val="00911F05"/>
    <w:rsid w:val="00925299"/>
    <w:rsid w:val="009259FD"/>
    <w:rsid w:val="00956491"/>
    <w:rsid w:val="00AE190F"/>
    <w:rsid w:val="00B623FC"/>
    <w:rsid w:val="00BC015F"/>
    <w:rsid w:val="00BE28F6"/>
    <w:rsid w:val="00C030D1"/>
    <w:rsid w:val="00C918E0"/>
    <w:rsid w:val="00D22B61"/>
    <w:rsid w:val="00D31888"/>
    <w:rsid w:val="00D36BFA"/>
    <w:rsid w:val="00D72148"/>
    <w:rsid w:val="00DD3D1A"/>
    <w:rsid w:val="00DE09BA"/>
    <w:rsid w:val="00E65784"/>
    <w:rsid w:val="00EA5FD5"/>
    <w:rsid w:val="00ED6712"/>
    <w:rsid w:val="00EF5915"/>
    <w:rsid w:val="00F0733B"/>
    <w:rsid w:val="00F12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E027990-ADCE-4B64-9CBD-107DD53375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623F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623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623FC"/>
    <w:rPr>
      <w:rFonts w:ascii="Tahoma" w:eastAsia="Times New Roman" w:hAnsi="Tahoma" w:cs="Tahoma"/>
      <w:sz w:val="16"/>
      <w:szCs w:val="16"/>
      <w:lang w:eastAsia="ru-RU"/>
    </w:rPr>
  </w:style>
  <w:style w:type="table" w:styleId="a5">
    <w:name w:val="Table Grid"/>
    <w:basedOn w:val="a1"/>
    <w:uiPriority w:val="59"/>
    <w:rsid w:val="00B623F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No Spacing"/>
    <w:uiPriority w:val="1"/>
    <w:qFormat/>
    <w:rsid w:val="00E65784"/>
    <w:pPr>
      <w:suppressAutoHyphens/>
      <w:spacing w:after="0" w:line="240" w:lineRule="auto"/>
    </w:pPr>
    <w:rPr>
      <w:rFonts w:ascii="Calibri" w:eastAsia="Calibri" w:hAnsi="Calibri" w:cs="Times New Roman"/>
      <w:lang w:eastAsia="zh-CN"/>
    </w:rPr>
  </w:style>
  <w:style w:type="paragraph" w:customStyle="1" w:styleId="s1">
    <w:name w:val="s_1"/>
    <w:basedOn w:val="a"/>
    <w:rsid w:val="00ED6712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69038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85989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025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8357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7311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1229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6103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769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424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033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1553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0CC999DFB4180EAD7E3F3C3E7E20329394CC818A59AEAC3579F073E4408C1EB6A3BB3853EBAE41F5622B1D8F7A703B4C5B0E57A8p4X9M" TargetMode="External"/><Relationship Id="rId5" Type="http://schemas.openxmlformats.org/officeDocument/2006/relationships/hyperlink" Target="consultantplus://offline/ref=0CC999DFB4180EAD7E3F3C3E7E20329394CC818A59AEAC3579F073E4408C1EB6A3BB3857E9A510A5237544DF393B374C421256AB577D585Ep7X0M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325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СМЭВ</dc:creator>
  <cp:lastModifiedBy>Iacer</cp:lastModifiedBy>
  <cp:revision>4</cp:revision>
  <cp:lastPrinted>2020-11-20T07:36:00Z</cp:lastPrinted>
  <dcterms:created xsi:type="dcterms:W3CDTF">2020-11-17T13:53:00Z</dcterms:created>
  <dcterms:modified xsi:type="dcterms:W3CDTF">2020-11-26T13:48:00Z</dcterms:modified>
</cp:coreProperties>
</file>