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10" w:rsidRPr="00F23A10" w:rsidRDefault="00F23A10" w:rsidP="00F23A10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F23A10">
        <w:rPr>
          <w:b/>
          <w:bCs/>
          <w:noProof/>
          <w:sz w:val="28"/>
          <w:szCs w:val="28"/>
        </w:rPr>
        <w:drawing>
          <wp:inline distT="0" distB="0" distL="0" distR="0" wp14:anchorId="79B138D5" wp14:editId="1EDE43CF">
            <wp:extent cx="5619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A10" w:rsidRPr="00F23A10" w:rsidRDefault="00F23A10" w:rsidP="00F23A10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F23A10">
        <w:rPr>
          <w:b/>
          <w:bCs/>
          <w:sz w:val="28"/>
          <w:szCs w:val="28"/>
          <w:lang w:val="x-none" w:eastAsia="x-none"/>
        </w:rPr>
        <w:t>СОВЕТ ДЕПУТАТОВ</w:t>
      </w:r>
    </w:p>
    <w:p w:rsidR="00F23A10" w:rsidRPr="00F23A10" w:rsidRDefault="00F23A10" w:rsidP="00F23A10">
      <w:pPr>
        <w:tabs>
          <w:tab w:val="left" w:pos="1916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F23A10">
        <w:rPr>
          <w:rFonts w:eastAsia="Calibri"/>
          <w:b/>
          <w:sz w:val="28"/>
          <w:szCs w:val="28"/>
          <w:lang w:eastAsia="en-US"/>
        </w:rPr>
        <w:t>ЯГОДНО-ПОЛЯНСКОГО МУНИЦИПАЛЬНОГО ОБРАЗОВАНИЯ</w:t>
      </w:r>
    </w:p>
    <w:p w:rsidR="00F23A10" w:rsidRPr="00F23A10" w:rsidRDefault="00F23A10" w:rsidP="00F23A1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23A10">
        <w:rPr>
          <w:rFonts w:eastAsia="Calibri"/>
          <w:b/>
          <w:sz w:val="28"/>
          <w:szCs w:val="28"/>
          <w:lang w:eastAsia="en-US"/>
        </w:rPr>
        <w:t xml:space="preserve">ТАТИЩЕВСКОГО МУНИЦИПАЛЬНОГО РАЙОНА </w:t>
      </w:r>
    </w:p>
    <w:p w:rsidR="00F23A10" w:rsidRPr="00F23A10" w:rsidRDefault="00F23A10" w:rsidP="00F23A1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23A10">
        <w:rPr>
          <w:rFonts w:eastAsia="Calibri"/>
          <w:b/>
          <w:sz w:val="28"/>
          <w:szCs w:val="28"/>
          <w:lang w:eastAsia="en-US"/>
        </w:rPr>
        <w:t>САРАТОВСКОЙ ОБЛАСТИ</w:t>
      </w:r>
    </w:p>
    <w:p w:rsidR="00F2534B" w:rsidRDefault="00F2534B" w:rsidP="00F23A10">
      <w:pPr>
        <w:keepNext/>
        <w:jc w:val="center"/>
        <w:outlineLvl w:val="0"/>
        <w:rPr>
          <w:b/>
          <w:bCs/>
          <w:sz w:val="28"/>
          <w:szCs w:val="28"/>
          <w:lang w:eastAsia="x-none"/>
        </w:rPr>
      </w:pPr>
    </w:p>
    <w:p w:rsidR="00F23A10" w:rsidRPr="00F23A10" w:rsidRDefault="00F23A10" w:rsidP="00F23A10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F23A10">
        <w:rPr>
          <w:b/>
          <w:bCs/>
          <w:sz w:val="28"/>
          <w:szCs w:val="28"/>
          <w:lang w:val="x-none" w:eastAsia="x-none"/>
        </w:rPr>
        <w:t>РЕШЕНИЕ</w:t>
      </w:r>
    </w:p>
    <w:p w:rsidR="00F23A10" w:rsidRPr="00FF4917" w:rsidRDefault="00FF4917" w:rsidP="00F23A10">
      <w:pPr>
        <w:spacing w:after="160"/>
        <w:rPr>
          <w:rFonts w:eastAsia="Calibri"/>
          <w:sz w:val="28"/>
          <w:szCs w:val="28"/>
          <w:lang w:eastAsia="en-US"/>
        </w:rPr>
      </w:pPr>
      <w:bookmarkStart w:id="0" w:name="_GoBack"/>
      <w:r w:rsidRPr="00FF4917">
        <w:rPr>
          <w:rFonts w:eastAsia="Calibri"/>
          <w:sz w:val="28"/>
          <w:szCs w:val="28"/>
          <w:lang w:eastAsia="en-US"/>
        </w:rPr>
        <w:t>29</w:t>
      </w:r>
      <w:r w:rsidR="00F23A10" w:rsidRPr="00FF4917">
        <w:rPr>
          <w:rFonts w:eastAsia="Calibri"/>
          <w:sz w:val="28"/>
          <w:szCs w:val="28"/>
          <w:lang w:eastAsia="en-US"/>
        </w:rPr>
        <w:t>.</w:t>
      </w:r>
      <w:r w:rsidRPr="00FF4917">
        <w:rPr>
          <w:rFonts w:eastAsia="Calibri"/>
          <w:sz w:val="28"/>
          <w:szCs w:val="28"/>
          <w:lang w:eastAsia="en-US"/>
        </w:rPr>
        <w:t>04</w:t>
      </w:r>
      <w:r w:rsidR="00F2534B" w:rsidRPr="00FF4917">
        <w:rPr>
          <w:rFonts w:eastAsia="Calibri"/>
          <w:sz w:val="28"/>
          <w:szCs w:val="28"/>
          <w:lang w:eastAsia="en-US"/>
        </w:rPr>
        <w:t>.20</w:t>
      </w:r>
      <w:r w:rsidRPr="00FF4917">
        <w:rPr>
          <w:rFonts w:eastAsia="Calibri"/>
          <w:sz w:val="28"/>
          <w:szCs w:val="28"/>
          <w:lang w:eastAsia="en-US"/>
        </w:rPr>
        <w:t>20</w:t>
      </w:r>
      <w:r w:rsidR="00F2534B" w:rsidRPr="00FF4917">
        <w:rPr>
          <w:rFonts w:eastAsia="Calibri"/>
          <w:sz w:val="28"/>
          <w:szCs w:val="28"/>
          <w:lang w:eastAsia="en-US"/>
        </w:rPr>
        <w:tab/>
      </w:r>
      <w:r w:rsidR="00F2534B" w:rsidRPr="00FF4917">
        <w:rPr>
          <w:rFonts w:eastAsia="Calibri"/>
          <w:sz w:val="28"/>
          <w:szCs w:val="28"/>
          <w:lang w:eastAsia="en-US"/>
        </w:rPr>
        <w:tab/>
      </w:r>
      <w:r w:rsidR="00F2534B" w:rsidRPr="00FF4917">
        <w:rPr>
          <w:rFonts w:eastAsia="Calibri"/>
          <w:sz w:val="28"/>
          <w:szCs w:val="28"/>
          <w:lang w:eastAsia="en-US"/>
        </w:rPr>
        <w:tab/>
      </w:r>
      <w:r w:rsidR="00F2534B" w:rsidRPr="00FF4917">
        <w:rPr>
          <w:rFonts w:eastAsia="Calibri"/>
          <w:sz w:val="28"/>
          <w:szCs w:val="28"/>
          <w:lang w:eastAsia="en-US"/>
        </w:rPr>
        <w:tab/>
      </w:r>
      <w:r w:rsidR="00F2534B" w:rsidRPr="00FF4917">
        <w:rPr>
          <w:rFonts w:eastAsia="Calibri"/>
          <w:sz w:val="28"/>
          <w:szCs w:val="28"/>
          <w:lang w:eastAsia="en-US"/>
        </w:rPr>
        <w:tab/>
      </w:r>
      <w:r w:rsidR="00F2534B" w:rsidRPr="00FF4917">
        <w:rPr>
          <w:rFonts w:eastAsia="Calibri"/>
          <w:sz w:val="28"/>
          <w:szCs w:val="28"/>
          <w:lang w:eastAsia="en-US"/>
        </w:rPr>
        <w:tab/>
      </w:r>
      <w:r w:rsidR="00F2534B" w:rsidRPr="00FF4917">
        <w:rPr>
          <w:rFonts w:eastAsia="Calibri"/>
          <w:sz w:val="28"/>
          <w:szCs w:val="28"/>
          <w:lang w:eastAsia="en-US"/>
        </w:rPr>
        <w:tab/>
      </w:r>
      <w:r w:rsidR="00F2534B" w:rsidRPr="00FF4917">
        <w:rPr>
          <w:rFonts w:eastAsia="Calibri"/>
          <w:sz w:val="28"/>
          <w:szCs w:val="28"/>
          <w:lang w:eastAsia="en-US"/>
        </w:rPr>
        <w:tab/>
      </w:r>
      <w:r w:rsidR="00F2534B" w:rsidRPr="00FF4917">
        <w:rPr>
          <w:rFonts w:eastAsia="Calibri"/>
          <w:sz w:val="28"/>
          <w:szCs w:val="28"/>
          <w:lang w:eastAsia="en-US"/>
        </w:rPr>
        <w:tab/>
      </w:r>
      <w:r w:rsidR="00F2534B" w:rsidRPr="00FF4917">
        <w:rPr>
          <w:rFonts w:eastAsia="Calibri"/>
          <w:sz w:val="28"/>
          <w:szCs w:val="28"/>
          <w:lang w:eastAsia="en-US"/>
        </w:rPr>
        <w:tab/>
      </w:r>
      <w:r w:rsidR="00F23A10" w:rsidRPr="00FF4917">
        <w:rPr>
          <w:rFonts w:eastAsia="Calibri"/>
          <w:sz w:val="28"/>
          <w:szCs w:val="28"/>
          <w:lang w:eastAsia="en-US"/>
        </w:rPr>
        <w:t xml:space="preserve">№ </w:t>
      </w:r>
      <w:r w:rsidRPr="00FF4917">
        <w:rPr>
          <w:rFonts w:eastAsia="Calibri"/>
          <w:sz w:val="28"/>
          <w:szCs w:val="28"/>
          <w:lang w:eastAsia="en-US"/>
        </w:rPr>
        <w:t>23</w:t>
      </w:r>
      <w:r w:rsidR="00F2534B" w:rsidRPr="00FF4917">
        <w:rPr>
          <w:rFonts w:eastAsia="Calibri"/>
          <w:sz w:val="28"/>
          <w:szCs w:val="28"/>
          <w:lang w:eastAsia="en-US"/>
        </w:rPr>
        <w:t>/</w:t>
      </w:r>
      <w:r w:rsidRPr="00FF4917">
        <w:rPr>
          <w:rFonts w:eastAsia="Calibri"/>
          <w:sz w:val="28"/>
          <w:szCs w:val="28"/>
          <w:lang w:eastAsia="en-US"/>
        </w:rPr>
        <w:t>112</w:t>
      </w:r>
      <w:r w:rsidR="00F2534B" w:rsidRPr="00FF4917">
        <w:rPr>
          <w:rFonts w:eastAsia="Calibri"/>
          <w:sz w:val="28"/>
          <w:szCs w:val="28"/>
          <w:lang w:eastAsia="en-US"/>
        </w:rPr>
        <w:t>-2</w:t>
      </w:r>
    </w:p>
    <w:bookmarkEnd w:id="0"/>
    <w:p w:rsidR="00351193" w:rsidRDefault="00F23A10" w:rsidP="00F23A10">
      <w:pPr>
        <w:spacing w:after="160"/>
        <w:jc w:val="center"/>
        <w:rPr>
          <w:rFonts w:eastAsia="Calibri"/>
          <w:sz w:val="22"/>
          <w:szCs w:val="22"/>
          <w:lang w:eastAsia="en-US"/>
        </w:rPr>
      </w:pPr>
      <w:r w:rsidRPr="00F23A10">
        <w:rPr>
          <w:rFonts w:eastAsia="Calibri"/>
          <w:sz w:val="22"/>
          <w:szCs w:val="22"/>
          <w:lang w:eastAsia="en-US"/>
        </w:rPr>
        <w:t>с. Ягодная Поляна</w:t>
      </w:r>
    </w:p>
    <w:p w:rsidR="0018478E" w:rsidRPr="001821A2" w:rsidRDefault="00351193" w:rsidP="0018478E">
      <w:pPr>
        <w:ind w:firstLine="567"/>
        <w:jc w:val="center"/>
        <w:rPr>
          <w:rFonts w:eastAsia="Calibri"/>
          <w:bCs/>
          <w:sz w:val="28"/>
          <w:szCs w:val="26"/>
        </w:rPr>
      </w:pPr>
      <w:r w:rsidRPr="00F23A10">
        <w:rPr>
          <w:rFonts w:eastAsia="Calibri"/>
          <w:sz w:val="28"/>
          <w:szCs w:val="28"/>
          <w:lang w:eastAsia="en-US"/>
        </w:rPr>
        <w:t>Об утверждении поряд</w:t>
      </w:r>
      <w:r w:rsidR="0018478E">
        <w:rPr>
          <w:rFonts w:eastAsia="Calibri"/>
          <w:sz w:val="28"/>
          <w:szCs w:val="28"/>
          <w:lang w:eastAsia="en-US"/>
        </w:rPr>
        <w:t>ка</w:t>
      </w:r>
      <w:r w:rsidRPr="00F23A10">
        <w:rPr>
          <w:rFonts w:eastAsia="Calibri"/>
          <w:sz w:val="28"/>
          <w:szCs w:val="28"/>
          <w:lang w:eastAsia="en-US"/>
        </w:rPr>
        <w:t xml:space="preserve"> принятия р</w:t>
      </w:r>
      <w:r w:rsidR="00FF4917">
        <w:rPr>
          <w:rFonts w:eastAsia="Calibri"/>
          <w:sz w:val="28"/>
          <w:szCs w:val="28"/>
          <w:lang w:eastAsia="en-US"/>
        </w:rPr>
        <w:t xml:space="preserve">ешения о применении к депутату, </w:t>
      </w:r>
      <w:r w:rsidRPr="00F23A10">
        <w:rPr>
          <w:rFonts w:eastAsia="Calibri"/>
          <w:sz w:val="28"/>
          <w:szCs w:val="28"/>
          <w:lang w:eastAsia="en-US"/>
        </w:rPr>
        <w:t xml:space="preserve">выборному должностному лицу местного самоуправления мер ответственности, предусмотренных частью </w:t>
      </w:r>
      <w:r w:rsidR="00F12C96" w:rsidRPr="00F23A10">
        <w:rPr>
          <w:rFonts w:eastAsia="Calibri"/>
          <w:sz w:val="28"/>
          <w:szCs w:val="28"/>
          <w:lang w:eastAsia="en-US"/>
        </w:rPr>
        <w:t>7.3-1</w:t>
      </w:r>
      <w:r w:rsidRPr="00F23A10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F23A10">
        <w:rPr>
          <w:rFonts w:eastAsia="Calibri"/>
          <w:sz w:val="28"/>
          <w:szCs w:val="28"/>
          <w:lang w:eastAsia="en-US"/>
        </w:rPr>
        <w:t>статьи 40 Федерального закона от 6 октября 2003 года № 131-ФЗ «Об общих принципах организации местного самоупр</w:t>
      </w:r>
      <w:r w:rsidR="0018478E">
        <w:rPr>
          <w:rFonts w:eastAsia="Calibri"/>
          <w:sz w:val="28"/>
          <w:szCs w:val="28"/>
          <w:lang w:eastAsia="en-US"/>
        </w:rPr>
        <w:t>авления в Российской Федерации»</w:t>
      </w:r>
      <w:r w:rsidRPr="00F23A10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="00F23A10">
        <w:rPr>
          <w:rFonts w:eastAsia="Calibri"/>
          <w:sz w:val="28"/>
          <w:szCs w:val="28"/>
          <w:lang w:eastAsia="en-US"/>
        </w:rPr>
        <w:t>Ягодно</w:t>
      </w:r>
      <w:proofErr w:type="spellEnd"/>
      <w:r w:rsidR="00F23A10">
        <w:rPr>
          <w:rFonts w:eastAsia="Calibri"/>
          <w:sz w:val="28"/>
          <w:szCs w:val="28"/>
          <w:lang w:eastAsia="en-US"/>
        </w:rPr>
        <w:t xml:space="preserve">-Полянском </w:t>
      </w:r>
      <w:r w:rsidRPr="00F23A10">
        <w:rPr>
          <w:rFonts w:eastAsia="Calibri"/>
          <w:sz w:val="28"/>
          <w:szCs w:val="28"/>
          <w:lang w:eastAsia="en-US"/>
        </w:rPr>
        <w:t xml:space="preserve">муниципальном образовании </w:t>
      </w:r>
      <w:proofErr w:type="spellStart"/>
      <w:r w:rsidR="00F23A10">
        <w:rPr>
          <w:rFonts w:eastAsia="Calibri"/>
          <w:sz w:val="28"/>
          <w:szCs w:val="28"/>
          <w:lang w:eastAsia="en-US"/>
        </w:rPr>
        <w:t>Татищевского</w:t>
      </w:r>
      <w:proofErr w:type="spellEnd"/>
      <w:r w:rsidR="00F23A10">
        <w:rPr>
          <w:rFonts w:eastAsia="Calibri"/>
          <w:sz w:val="28"/>
          <w:szCs w:val="28"/>
          <w:lang w:eastAsia="en-US"/>
        </w:rPr>
        <w:t xml:space="preserve"> муниципального района Саратовской области</w:t>
      </w:r>
      <w:r w:rsidR="0018478E">
        <w:rPr>
          <w:rFonts w:eastAsia="Calibri"/>
          <w:sz w:val="28"/>
          <w:szCs w:val="28"/>
          <w:lang w:eastAsia="en-US"/>
        </w:rPr>
        <w:t>,</w:t>
      </w:r>
      <w:r w:rsidR="0018478E" w:rsidRPr="0018478E">
        <w:rPr>
          <w:rFonts w:eastAsia="Calibri"/>
          <w:bCs/>
          <w:sz w:val="28"/>
          <w:szCs w:val="26"/>
        </w:rPr>
        <w:t xml:space="preserve"> </w:t>
      </w:r>
      <w:r w:rsidR="0018478E" w:rsidRPr="001821A2">
        <w:rPr>
          <w:rFonts w:eastAsia="Calibri"/>
          <w:bCs/>
          <w:sz w:val="28"/>
          <w:szCs w:val="26"/>
        </w:rPr>
        <w:t>если искажение этих сведений является несущественным</w:t>
      </w:r>
    </w:p>
    <w:p w:rsidR="00351193" w:rsidRPr="00F23A10" w:rsidRDefault="00351193" w:rsidP="00F23A10">
      <w:pPr>
        <w:tabs>
          <w:tab w:val="left" w:pos="5040"/>
          <w:tab w:val="left" w:pos="5220"/>
        </w:tabs>
        <w:jc w:val="center"/>
        <w:rPr>
          <w:rFonts w:eastAsia="Calibri"/>
          <w:sz w:val="28"/>
          <w:szCs w:val="28"/>
          <w:lang w:eastAsia="en-US"/>
        </w:rPr>
      </w:pPr>
    </w:p>
    <w:p w:rsidR="00351193" w:rsidRPr="00F23A10" w:rsidRDefault="00351193" w:rsidP="00351193">
      <w:pPr>
        <w:tabs>
          <w:tab w:val="left" w:pos="5040"/>
          <w:tab w:val="left" w:pos="5220"/>
        </w:tabs>
        <w:jc w:val="center"/>
        <w:rPr>
          <w:noProof/>
          <w:sz w:val="28"/>
          <w:szCs w:val="28"/>
        </w:rPr>
      </w:pPr>
    </w:p>
    <w:p w:rsidR="00351193" w:rsidRPr="002217E4" w:rsidRDefault="00351193" w:rsidP="002E620D">
      <w:pPr>
        <w:autoSpaceDE w:val="0"/>
        <w:autoSpaceDN w:val="0"/>
        <w:adjustRightInd w:val="0"/>
        <w:ind w:left="-284"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2217E4">
        <w:rPr>
          <w:rFonts w:ascii="PT Astra Serif" w:hAnsi="PT Astra Serif"/>
          <w:sz w:val="28"/>
          <w:szCs w:val="28"/>
        </w:rPr>
        <w:t xml:space="preserve">В соответствии с Федеральным законом от 25 декабря 2008 года № 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</w:t>
      </w:r>
      <w:r w:rsidR="00CB5880">
        <w:rPr>
          <w:rFonts w:ascii="PT Astra Serif" w:hAnsi="PT Astra Serif"/>
          <w:sz w:val="28"/>
          <w:szCs w:val="28"/>
        </w:rPr>
        <w:t>Саратовской</w:t>
      </w:r>
      <w:r w:rsidRPr="002217E4">
        <w:rPr>
          <w:rFonts w:ascii="PT Astra Serif" w:hAnsi="PT Astra Serif"/>
          <w:sz w:val="28"/>
          <w:szCs w:val="28"/>
        </w:rPr>
        <w:t xml:space="preserve"> области от </w:t>
      </w:r>
      <w:r w:rsidR="00CB5880">
        <w:rPr>
          <w:rFonts w:ascii="PT Astra Serif" w:hAnsi="PT Astra Serif"/>
          <w:sz w:val="28"/>
          <w:szCs w:val="28"/>
        </w:rPr>
        <w:t>02</w:t>
      </w:r>
      <w:r w:rsidRPr="002217E4">
        <w:rPr>
          <w:rFonts w:ascii="PT Astra Serif" w:hAnsi="PT Astra Serif"/>
          <w:sz w:val="28"/>
          <w:szCs w:val="28"/>
        </w:rPr>
        <w:t xml:space="preserve"> </w:t>
      </w:r>
      <w:r w:rsidR="00CB5880">
        <w:rPr>
          <w:rFonts w:ascii="PT Astra Serif" w:hAnsi="PT Astra Serif"/>
          <w:sz w:val="28"/>
          <w:szCs w:val="28"/>
        </w:rPr>
        <w:t>августа</w:t>
      </w:r>
      <w:r w:rsidRPr="002217E4">
        <w:rPr>
          <w:rFonts w:ascii="PT Astra Serif" w:hAnsi="PT Astra Serif"/>
          <w:sz w:val="28"/>
          <w:szCs w:val="28"/>
        </w:rPr>
        <w:t xml:space="preserve"> 2017 года № </w:t>
      </w:r>
      <w:r w:rsidR="00CB5880">
        <w:rPr>
          <w:rFonts w:ascii="PT Astra Serif" w:hAnsi="PT Astra Serif"/>
          <w:sz w:val="28"/>
          <w:szCs w:val="28"/>
        </w:rPr>
        <w:t>66</w:t>
      </w:r>
      <w:r w:rsidRPr="002217E4">
        <w:rPr>
          <w:rFonts w:ascii="PT Astra Serif" w:hAnsi="PT Astra Serif"/>
          <w:sz w:val="28"/>
          <w:szCs w:val="28"/>
        </w:rPr>
        <w:t>-З</w:t>
      </w:r>
      <w:r w:rsidR="00CB5880">
        <w:rPr>
          <w:rFonts w:ascii="PT Astra Serif" w:hAnsi="PT Astra Serif"/>
          <w:sz w:val="28"/>
          <w:szCs w:val="28"/>
        </w:rPr>
        <w:t>С</w:t>
      </w:r>
      <w:r w:rsidRPr="002217E4">
        <w:rPr>
          <w:rFonts w:ascii="PT Astra Serif" w:hAnsi="PT Astra Serif"/>
          <w:sz w:val="28"/>
          <w:szCs w:val="28"/>
        </w:rPr>
        <w:t>О «О порядке представления гражданами, претендующими на замещение муниципальной должности,</w:t>
      </w:r>
      <w:r w:rsidR="00CB5880">
        <w:rPr>
          <w:rFonts w:ascii="PT Astra Serif" w:hAnsi="PT Astra Serif"/>
          <w:sz w:val="28"/>
          <w:szCs w:val="28"/>
        </w:rPr>
        <w:t xml:space="preserve"> должности главы местной администрации по контракту,</w:t>
      </w:r>
      <w:r w:rsidRPr="002217E4">
        <w:rPr>
          <w:rFonts w:ascii="PT Astra Serif" w:hAnsi="PT Astra Serif"/>
          <w:sz w:val="28"/>
          <w:szCs w:val="28"/>
        </w:rPr>
        <w:t xml:space="preserve"> и лицами, замещающими муниципальные должности, </w:t>
      </w:r>
      <w:r w:rsidR="00CB5880">
        <w:rPr>
          <w:rFonts w:ascii="PT Astra Serif" w:hAnsi="PT Astra Serif"/>
          <w:sz w:val="28"/>
          <w:szCs w:val="28"/>
        </w:rPr>
        <w:t xml:space="preserve">должности глав местных администраций по контракту, </w:t>
      </w:r>
      <w:r w:rsidRPr="002217E4">
        <w:rPr>
          <w:rFonts w:ascii="PT Astra Serif" w:hAnsi="PT Astra Serif"/>
          <w:sz w:val="28"/>
          <w:szCs w:val="28"/>
        </w:rPr>
        <w:t>сведений о доходах, расходах, об имуществе и обязател</w:t>
      </w:r>
      <w:r w:rsidR="002E620D">
        <w:rPr>
          <w:rFonts w:ascii="PT Astra Serif" w:hAnsi="PT Astra Serif"/>
          <w:sz w:val="28"/>
          <w:szCs w:val="28"/>
        </w:rPr>
        <w:t>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</w:t>
      </w:r>
      <w:r w:rsidRPr="002217E4">
        <w:rPr>
          <w:rFonts w:ascii="PT Astra Serif" w:hAnsi="PT Astra Serif"/>
          <w:sz w:val="28"/>
          <w:szCs w:val="28"/>
        </w:rPr>
        <w:t xml:space="preserve"> сведений», </w:t>
      </w:r>
      <w:r w:rsidRPr="002217E4">
        <w:rPr>
          <w:rFonts w:ascii="PT Astra Serif" w:hAnsi="PT Astra Serif"/>
          <w:bCs/>
          <w:sz w:val="28"/>
          <w:szCs w:val="28"/>
        </w:rPr>
        <w:t xml:space="preserve">на основании </w:t>
      </w:r>
      <w:hyperlink r:id="rId8" w:history="1">
        <w:r w:rsidRPr="002217E4">
          <w:rPr>
            <w:rFonts w:ascii="PT Astra Serif" w:hAnsi="PT Astra Serif"/>
            <w:bCs/>
            <w:sz w:val="28"/>
            <w:szCs w:val="28"/>
          </w:rPr>
          <w:t>Устава</w:t>
        </w:r>
      </w:hyperlink>
      <w:r w:rsidRPr="002217E4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2E620D">
        <w:rPr>
          <w:rFonts w:ascii="PT Astra Serif" w:hAnsi="PT Astra Serif"/>
          <w:bCs/>
          <w:sz w:val="28"/>
          <w:szCs w:val="28"/>
        </w:rPr>
        <w:t>Ягодно</w:t>
      </w:r>
      <w:proofErr w:type="spellEnd"/>
      <w:r w:rsidR="002E620D">
        <w:rPr>
          <w:rFonts w:ascii="PT Astra Serif" w:hAnsi="PT Astra Serif"/>
          <w:bCs/>
          <w:sz w:val="28"/>
          <w:szCs w:val="28"/>
        </w:rPr>
        <w:t xml:space="preserve">-Полянского </w:t>
      </w:r>
      <w:r w:rsidRPr="002217E4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="002E620D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="002E620D">
        <w:rPr>
          <w:rFonts w:ascii="PT Astra Serif" w:hAnsi="PT Astra Serif"/>
          <w:bCs/>
          <w:sz w:val="28"/>
          <w:szCs w:val="28"/>
        </w:rPr>
        <w:t xml:space="preserve"> муниципального района Саратовской области, Совет депутатов </w:t>
      </w:r>
      <w:r w:rsidRPr="002217E4">
        <w:rPr>
          <w:rFonts w:ascii="PT Astra Serif" w:hAnsi="PT Astra Serif"/>
          <w:bCs/>
          <w:sz w:val="28"/>
          <w:szCs w:val="28"/>
        </w:rPr>
        <w:t xml:space="preserve"> </w:t>
      </w:r>
      <w:r w:rsidR="002E620D">
        <w:rPr>
          <w:rFonts w:ascii="PT Astra Serif" w:hAnsi="PT Astra Serif"/>
          <w:bCs/>
          <w:sz w:val="28"/>
          <w:szCs w:val="28"/>
        </w:rPr>
        <w:t>р е ш и л</w:t>
      </w:r>
      <w:r w:rsidRPr="002217E4">
        <w:rPr>
          <w:rFonts w:ascii="PT Astra Serif" w:hAnsi="PT Astra Serif"/>
          <w:sz w:val="28"/>
          <w:szCs w:val="28"/>
        </w:rPr>
        <w:t>:</w:t>
      </w:r>
    </w:p>
    <w:p w:rsidR="001821A2" w:rsidRPr="001821A2" w:rsidRDefault="001821A2" w:rsidP="001821A2">
      <w:pPr>
        <w:numPr>
          <w:ilvl w:val="0"/>
          <w:numId w:val="2"/>
        </w:numPr>
        <w:ind w:left="-284" w:firstLine="567"/>
        <w:jc w:val="both"/>
        <w:rPr>
          <w:sz w:val="28"/>
          <w:szCs w:val="26"/>
        </w:rPr>
      </w:pPr>
      <w:r w:rsidRPr="001821A2">
        <w:rPr>
          <w:sz w:val="28"/>
          <w:szCs w:val="26"/>
        </w:rPr>
        <w:t xml:space="preserve">Утвердить </w:t>
      </w:r>
      <w:r w:rsidRPr="001821A2">
        <w:rPr>
          <w:bCs/>
          <w:kern w:val="28"/>
          <w:sz w:val="28"/>
          <w:szCs w:val="26"/>
        </w:rPr>
        <w:t xml:space="preserve">Порядок принятия решения о применении мер ответственности к депутату, выборному должностному лицу местного самоуправления, </w:t>
      </w:r>
      <w:r w:rsidRPr="001821A2">
        <w:rPr>
          <w:rFonts w:eastAsia="Calibri"/>
          <w:bCs/>
          <w:sz w:val="28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1821A2">
        <w:rPr>
          <w:sz w:val="28"/>
          <w:szCs w:val="26"/>
        </w:rPr>
        <w:t xml:space="preserve">, согласно приложению. </w:t>
      </w:r>
    </w:p>
    <w:p w:rsidR="00FF4917" w:rsidRPr="001821A2" w:rsidRDefault="001821A2" w:rsidP="00FF4917">
      <w:pPr>
        <w:ind w:firstLine="567"/>
        <w:jc w:val="both"/>
        <w:rPr>
          <w:rFonts w:eastAsia="Calibri"/>
          <w:bCs/>
          <w:sz w:val="28"/>
          <w:szCs w:val="26"/>
        </w:rPr>
      </w:pPr>
      <w:r w:rsidRPr="001821A2">
        <w:rPr>
          <w:sz w:val="28"/>
          <w:szCs w:val="26"/>
        </w:rPr>
        <w:lastRenderedPageBreak/>
        <w:t xml:space="preserve">2. </w:t>
      </w:r>
      <w:r w:rsidR="00FF4917">
        <w:rPr>
          <w:sz w:val="28"/>
          <w:szCs w:val="26"/>
        </w:rPr>
        <w:t xml:space="preserve">Решение Совета депутатов </w:t>
      </w:r>
      <w:proofErr w:type="spellStart"/>
      <w:r w:rsidR="00FF4917">
        <w:rPr>
          <w:sz w:val="28"/>
          <w:szCs w:val="26"/>
        </w:rPr>
        <w:t>Ягодно</w:t>
      </w:r>
      <w:proofErr w:type="spellEnd"/>
      <w:r w:rsidR="00FF4917">
        <w:rPr>
          <w:sz w:val="28"/>
          <w:szCs w:val="26"/>
        </w:rPr>
        <w:t xml:space="preserve">-Полянского муниципального образования </w:t>
      </w:r>
      <w:proofErr w:type="spellStart"/>
      <w:r w:rsidR="00FF4917">
        <w:rPr>
          <w:sz w:val="28"/>
          <w:szCs w:val="26"/>
        </w:rPr>
        <w:t>Татищевского</w:t>
      </w:r>
      <w:proofErr w:type="spellEnd"/>
      <w:r w:rsidR="00FF4917">
        <w:rPr>
          <w:sz w:val="28"/>
          <w:szCs w:val="26"/>
        </w:rPr>
        <w:t xml:space="preserve"> муниципального района Саратовской области от 17.12.2019 №18/89-2 «</w:t>
      </w:r>
      <w:r w:rsidR="00FF4917" w:rsidRPr="00F23A10">
        <w:rPr>
          <w:rFonts w:eastAsia="Calibri"/>
          <w:sz w:val="28"/>
          <w:szCs w:val="28"/>
          <w:lang w:eastAsia="en-US"/>
        </w:rPr>
        <w:t>Об утверждении поряд</w:t>
      </w:r>
      <w:r w:rsidR="00FF4917">
        <w:rPr>
          <w:rFonts w:eastAsia="Calibri"/>
          <w:sz w:val="28"/>
          <w:szCs w:val="28"/>
          <w:lang w:eastAsia="en-US"/>
        </w:rPr>
        <w:t>ка</w:t>
      </w:r>
      <w:r w:rsidR="00FF4917" w:rsidRPr="00F23A10">
        <w:rPr>
          <w:rFonts w:eastAsia="Calibri"/>
          <w:sz w:val="28"/>
          <w:szCs w:val="28"/>
          <w:lang w:eastAsia="en-US"/>
        </w:rPr>
        <w:t xml:space="preserve"> принятия р</w:t>
      </w:r>
      <w:r w:rsidR="00FF4917">
        <w:rPr>
          <w:rFonts w:eastAsia="Calibri"/>
          <w:sz w:val="28"/>
          <w:szCs w:val="28"/>
          <w:lang w:eastAsia="en-US"/>
        </w:rPr>
        <w:t xml:space="preserve">ешения о применении к депутату, </w:t>
      </w:r>
      <w:r w:rsidR="00FF4917">
        <w:rPr>
          <w:rFonts w:eastAsia="Calibri"/>
          <w:sz w:val="28"/>
          <w:szCs w:val="28"/>
          <w:lang w:eastAsia="en-US"/>
        </w:rPr>
        <w:t xml:space="preserve">члену выборного органа местного самоуправления, </w:t>
      </w:r>
      <w:r w:rsidR="00FF4917" w:rsidRPr="00F23A10">
        <w:rPr>
          <w:rFonts w:eastAsia="Calibri"/>
          <w:sz w:val="28"/>
          <w:szCs w:val="28"/>
          <w:lang w:eastAsia="en-US"/>
        </w:rPr>
        <w:t>выборному должностному лицу местного самоуправления мер ответственности, предусмотренных частью 7.3-1</w:t>
      </w:r>
      <w:r w:rsidR="00FF4917" w:rsidRPr="00F23A10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FF4917" w:rsidRPr="00F23A10">
        <w:rPr>
          <w:rFonts w:eastAsia="Calibri"/>
          <w:sz w:val="28"/>
          <w:szCs w:val="28"/>
          <w:lang w:eastAsia="en-US"/>
        </w:rPr>
        <w:t>статьи 40 Федерального закона от 6 октября 2003 года № 131-ФЗ «Об общих принципах организации местного самоупр</w:t>
      </w:r>
      <w:r w:rsidR="00FF4917">
        <w:rPr>
          <w:rFonts w:eastAsia="Calibri"/>
          <w:sz w:val="28"/>
          <w:szCs w:val="28"/>
          <w:lang w:eastAsia="en-US"/>
        </w:rPr>
        <w:t>авления в Российской Федерации»</w:t>
      </w:r>
      <w:r w:rsidR="00FF4917" w:rsidRPr="00F23A10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="00FF4917">
        <w:rPr>
          <w:rFonts w:eastAsia="Calibri"/>
          <w:sz w:val="28"/>
          <w:szCs w:val="28"/>
          <w:lang w:eastAsia="en-US"/>
        </w:rPr>
        <w:t>Ягодно</w:t>
      </w:r>
      <w:proofErr w:type="spellEnd"/>
      <w:r w:rsidR="00FF4917">
        <w:rPr>
          <w:rFonts w:eastAsia="Calibri"/>
          <w:sz w:val="28"/>
          <w:szCs w:val="28"/>
          <w:lang w:eastAsia="en-US"/>
        </w:rPr>
        <w:t xml:space="preserve">-Полянском </w:t>
      </w:r>
      <w:r w:rsidR="00FF4917" w:rsidRPr="00F23A10">
        <w:rPr>
          <w:rFonts w:eastAsia="Calibri"/>
          <w:sz w:val="28"/>
          <w:szCs w:val="28"/>
          <w:lang w:eastAsia="en-US"/>
        </w:rPr>
        <w:t xml:space="preserve">муниципальном образовании </w:t>
      </w:r>
      <w:proofErr w:type="spellStart"/>
      <w:r w:rsidR="00FF4917">
        <w:rPr>
          <w:rFonts w:eastAsia="Calibri"/>
          <w:sz w:val="28"/>
          <w:szCs w:val="28"/>
          <w:lang w:eastAsia="en-US"/>
        </w:rPr>
        <w:t>Татищевского</w:t>
      </w:r>
      <w:proofErr w:type="spellEnd"/>
      <w:r w:rsidR="00FF4917">
        <w:rPr>
          <w:rFonts w:eastAsia="Calibri"/>
          <w:sz w:val="28"/>
          <w:szCs w:val="28"/>
          <w:lang w:eastAsia="en-US"/>
        </w:rPr>
        <w:t xml:space="preserve"> муниципального района Саратовской области,</w:t>
      </w:r>
      <w:r w:rsidR="00FF4917" w:rsidRPr="0018478E">
        <w:rPr>
          <w:rFonts w:eastAsia="Calibri"/>
          <w:bCs/>
          <w:sz w:val="28"/>
          <w:szCs w:val="26"/>
        </w:rPr>
        <w:t xml:space="preserve"> </w:t>
      </w:r>
      <w:r w:rsidR="00FF4917" w:rsidRPr="001821A2">
        <w:rPr>
          <w:rFonts w:eastAsia="Calibri"/>
          <w:bCs/>
          <w:sz w:val="28"/>
          <w:szCs w:val="26"/>
        </w:rPr>
        <w:t>если искажение этих сведений является несущественным</w:t>
      </w:r>
      <w:r w:rsidR="00FF4917">
        <w:rPr>
          <w:rFonts w:eastAsia="Calibri"/>
          <w:bCs/>
          <w:sz w:val="28"/>
          <w:szCs w:val="26"/>
        </w:rPr>
        <w:t>» признать утратившим юридическую силу.</w:t>
      </w:r>
    </w:p>
    <w:p w:rsidR="001821A2" w:rsidRPr="001821A2" w:rsidRDefault="00FF4917" w:rsidP="00FF4917">
      <w:pPr>
        <w:ind w:left="-284" w:firstLine="851"/>
        <w:jc w:val="both"/>
        <w:rPr>
          <w:sz w:val="28"/>
          <w:szCs w:val="26"/>
        </w:rPr>
      </w:pPr>
      <w:r>
        <w:rPr>
          <w:sz w:val="28"/>
          <w:szCs w:val="26"/>
        </w:rPr>
        <w:t>3.</w:t>
      </w:r>
      <w:r w:rsidR="001821A2">
        <w:rPr>
          <w:sz w:val="28"/>
          <w:szCs w:val="26"/>
        </w:rPr>
        <w:t>Обнародовать н</w:t>
      </w:r>
      <w:r w:rsidR="001821A2" w:rsidRPr="001821A2">
        <w:rPr>
          <w:sz w:val="28"/>
          <w:szCs w:val="26"/>
        </w:rPr>
        <w:t xml:space="preserve">астоящее решение </w:t>
      </w:r>
      <w:r w:rsidR="001821A2">
        <w:rPr>
          <w:sz w:val="28"/>
          <w:szCs w:val="26"/>
        </w:rPr>
        <w:t>в местах обнародования нормативно-правовых актов</w:t>
      </w:r>
      <w:r w:rsidR="001821A2" w:rsidRPr="001821A2">
        <w:rPr>
          <w:sz w:val="28"/>
          <w:szCs w:val="26"/>
        </w:rPr>
        <w:t>.</w:t>
      </w:r>
    </w:p>
    <w:p w:rsidR="001821A2" w:rsidRPr="001821A2" w:rsidRDefault="00FF4917" w:rsidP="001821A2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1821A2" w:rsidRPr="001821A2">
        <w:rPr>
          <w:sz w:val="28"/>
          <w:szCs w:val="26"/>
        </w:rPr>
        <w:t>. Контроль за исполнением настоящего решения оставляю за собой.</w:t>
      </w:r>
    </w:p>
    <w:p w:rsidR="001821A2" w:rsidRDefault="001821A2" w:rsidP="001821A2">
      <w:pPr>
        <w:ind w:firstLine="567"/>
        <w:jc w:val="both"/>
        <w:rPr>
          <w:sz w:val="28"/>
          <w:szCs w:val="26"/>
        </w:rPr>
      </w:pPr>
    </w:p>
    <w:p w:rsidR="001821A2" w:rsidRPr="001821A2" w:rsidRDefault="001821A2" w:rsidP="001821A2">
      <w:pPr>
        <w:ind w:firstLine="567"/>
        <w:jc w:val="both"/>
        <w:rPr>
          <w:sz w:val="28"/>
          <w:szCs w:val="26"/>
        </w:rPr>
      </w:pPr>
    </w:p>
    <w:p w:rsidR="001821A2" w:rsidRPr="001821A2" w:rsidRDefault="001821A2" w:rsidP="001821A2">
      <w:pPr>
        <w:tabs>
          <w:tab w:val="left" w:pos="7665"/>
        </w:tabs>
        <w:jc w:val="both"/>
        <w:rPr>
          <w:rFonts w:ascii="Arial" w:hAnsi="Arial" w:cs="Arial"/>
          <w:sz w:val="28"/>
        </w:rPr>
        <w:sectPr w:rsidR="001821A2" w:rsidRPr="001821A2" w:rsidSect="000A2B72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6"/>
        </w:rPr>
        <w:t xml:space="preserve">Глава муниципального образования    </w:t>
      </w:r>
      <w:r>
        <w:rPr>
          <w:sz w:val="28"/>
          <w:szCs w:val="26"/>
        </w:rPr>
        <w:tab/>
      </w:r>
      <w:proofErr w:type="spellStart"/>
      <w:r>
        <w:rPr>
          <w:sz w:val="28"/>
          <w:szCs w:val="26"/>
        </w:rPr>
        <w:t>Т.И.Федорова</w:t>
      </w:r>
      <w:proofErr w:type="spellEnd"/>
      <w:r>
        <w:rPr>
          <w:sz w:val="28"/>
          <w:szCs w:val="26"/>
        </w:rPr>
        <w:tab/>
      </w:r>
    </w:p>
    <w:p w:rsidR="001821A2" w:rsidRPr="001821A2" w:rsidRDefault="001821A2" w:rsidP="001821A2">
      <w:pPr>
        <w:ind w:firstLine="567"/>
        <w:jc w:val="right"/>
        <w:rPr>
          <w:sz w:val="28"/>
          <w:szCs w:val="26"/>
        </w:rPr>
      </w:pPr>
      <w:r w:rsidRPr="001821A2">
        <w:rPr>
          <w:sz w:val="28"/>
          <w:szCs w:val="26"/>
        </w:rPr>
        <w:lastRenderedPageBreak/>
        <w:t xml:space="preserve">Приложение </w:t>
      </w:r>
    </w:p>
    <w:p w:rsidR="001821A2" w:rsidRPr="001821A2" w:rsidRDefault="001821A2" w:rsidP="001821A2">
      <w:pPr>
        <w:ind w:firstLine="567"/>
        <w:jc w:val="right"/>
        <w:rPr>
          <w:sz w:val="28"/>
          <w:szCs w:val="26"/>
        </w:rPr>
      </w:pPr>
      <w:r w:rsidRPr="001821A2">
        <w:rPr>
          <w:sz w:val="28"/>
          <w:szCs w:val="26"/>
        </w:rPr>
        <w:t>к решению Совета депутатов</w:t>
      </w:r>
    </w:p>
    <w:p w:rsidR="001821A2" w:rsidRDefault="001821A2" w:rsidP="001821A2">
      <w:pPr>
        <w:ind w:firstLine="567"/>
        <w:jc w:val="right"/>
        <w:rPr>
          <w:sz w:val="28"/>
          <w:szCs w:val="26"/>
        </w:rPr>
      </w:pPr>
      <w:proofErr w:type="spellStart"/>
      <w:r>
        <w:rPr>
          <w:sz w:val="28"/>
          <w:szCs w:val="26"/>
        </w:rPr>
        <w:t>Ягодно</w:t>
      </w:r>
      <w:proofErr w:type="spellEnd"/>
      <w:r>
        <w:rPr>
          <w:sz w:val="28"/>
          <w:szCs w:val="26"/>
        </w:rPr>
        <w:t xml:space="preserve">-Полянского </w:t>
      </w:r>
    </w:p>
    <w:p w:rsidR="001821A2" w:rsidRPr="001821A2" w:rsidRDefault="001821A2" w:rsidP="001821A2">
      <w:pPr>
        <w:ind w:firstLine="567"/>
        <w:jc w:val="right"/>
        <w:rPr>
          <w:sz w:val="28"/>
          <w:szCs w:val="26"/>
        </w:rPr>
      </w:pPr>
      <w:r>
        <w:rPr>
          <w:sz w:val="28"/>
          <w:szCs w:val="26"/>
        </w:rPr>
        <w:t>муниципального образования</w:t>
      </w:r>
    </w:p>
    <w:p w:rsidR="001821A2" w:rsidRPr="001821A2" w:rsidRDefault="001821A2" w:rsidP="001821A2">
      <w:pPr>
        <w:ind w:firstLine="567"/>
        <w:jc w:val="right"/>
        <w:rPr>
          <w:sz w:val="28"/>
          <w:szCs w:val="26"/>
        </w:rPr>
      </w:pPr>
      <w:r w:rsidRPr="001821A2">
        <w:rPr>
          <w:sz w:val="28"/>
          <w:szCs w:val="26"/>
        </w:rPr>
        <w:t xml:space="preserve">от </w:t>
      </w:r>
      <w:r w:rsidR="00F34845">
        <w:rPr>
          <w:sz w:val="28"/>
          <w:szCs w:val="26"/>
        </w:rPr>
        <w:t>29</w:t>
      </w:r>
      <w:r w:rsidR="003309E7">
        <w:rPr>
          <w:sz w:val="28"/>
          <w:szCs w:val="26"/>
        </w:rPr>
        <w:t>.</w:t>
      </w:r>
      <w:r w:rsidR="00F34845">
        <w:rPr>
          <w:sz w:val="28"/>
          <w:szCs w:val="26"/>
        </w:rPr>
        <w:t>04.</w:t>
      </w:r>
      <w:r w:rsidRPr="001821A2">
        <w:rPr>
          <w:sz w:val="28"/>
          <w:szCs w:val="26"/>
        </w:rPr>
        <w:t>20</w:t>
      </w:r>
      <w:r w:rsidR="00F34845">
        <w:rPr>
          <w:sz w:val="28"/>
          <w:szCs w:val="26"/>
        </w:rPr>
        <w:t>20</w:t>
      </w:r>
      <w:r w:rsidRPr="001821A2">
        <w:rPr>
          <w:sz w:val="28"/>
          <w:szCs w:val="26"/>
        </w:rPr>
        <w:t xml:space="preserve"> №</w:t>
      </w:r>
      <w:r w:rsidR="00F34845">
        <w:rPr>
          <w:sz w:val="28"/>
          <w:szCs w:val="26"/>
        </w:rPr>
        <w:t>23</w:t>
      </w:r>
      <w:r w:rsidR="00F2534B">
        <w:rPr>
          <w:sz w:val="28"/>
          <w:szCs w:val="26"/>
        </w:rPr>
        <w:t>/</w:t>
      </w:r>
      <w:r w:rsidR="00F34845">
        <w:rPr>
          <w:sz w:val="28"/>
          <w:szCs w:val="26"/>
        </w:rPr>
        <w:t>112</w:t>
      </w:r>
      <w:r w:rsidR="00F2534B">
        <w:rPr>
          <w:sz w:val="28"/>
          <w:szCs w:val="26"/>
        </w:rPr>
        <w:t>-2</w:t>
      </w:r>
    </w:p>
    <w:p w:rsidR="001821A2" w:rsidRPr="001821A2" w:rsidRDefault="001821A2" w:rsidP="001821A2">
      <w:pPr>
        <w:ind w:firstLine="567"/>
        <w:jc w:val="both"/>
        <w:rPr>
          <w:sz w:val="28"/>
          <w:szCs w:val="26"/>
        </w:rPr>
      </w:pPr>
    </w:p>
    <w:p w:rsidR="001821A2" w:rsidRPr="001821A2" w:rsidRDefault="001821A2" w:rsidP="001821A2">
      <w:pPr>
        <w:ind w:firstLine="567"/>
        <w:jc w:val="center"/>
        <w:rPr>
          <w:rFonts w:eastAsia="Calibri"/>
          <w:bCs/>
          <w:sz w:val="28"/>
          <w:szCs w:val="26"/>
        </w:rPr>
      </w:pPr>
      <w:r w:rsidRPr="001821A2">
        <w:rPr>
          <w:bCs/>
          <w:kern w:val="28"/>
          <w:sz w:val="28"/>
          <w:szCs w:val="26"/>
        </w:rPr>
        <w:t xml:space="preserve">Порядок принятия решения о применении мер ответственности к депутату, выборному должностному лицу местного самоуправления, </w:t>
      </w:r>
      <w:r w:rsidRPr="001821A2">
        <w:rPr>
          <w:rFonts w:eastAsia="Calibri"/>
          <w:bCs/>
          <w:sz w:val="28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1821A2" w:rsidRPr="001821A2" w:rsidRDefault="001821A2" w:rsidP="001821A2">
      <w:pPr>
        <w:ind w:firstLine="567"/>
        <w:jc w:val="both"/>
        <w:rPr>
          <w:b/>
          <w:sz w:val="28"/>
          <w:szCs w:val="26"/>
        </w:rPr>
      </w:pPr>
    </w:p>
    <w:p w:rsidR="001821A2" w:rsidRPr="001821A2" w:rsidRDefault="001821A2" w:rsidP="001821A2">
      <w:pPr>
        <w:widowControl w:val="0"/>
        <w:numPr>
          <w:ilvl w:val="0"/>
          <w:numId w:val="3"/>
        </w:numPr>
        <w:tabs>
          <w:tab w:val="left" w:pos="709"/>
        </w:tabs>
        <w:suppressAutoHyphens/>
        <w:ind w:left="0" w:firstLine="567"/>
        <w:jc w:val="both"/>
        <w:outlineLvl w:val="1"/>
        <w:rPr>
          <w:bCs/>
          <w:sz w:val="28"/>
          <w:szCs w:val="26"/>
        </w:rPr>
      </w:pPr>
      <w:r w:rsidRPr="001821A2">
        <w:rPr>
          <w:bCs/>
          <w:sz w:val="28"/>
          <w:szCs w:val="26"/>
        </w:rPr>
        <w:t xml:space="preserve">Настоящий Порядок определяет правила принятия решения </w:t>
      </w:r>
      <w:r w:rsidRPr="001821A2">
        <w:rPr>
          <w:bCs/>
          <w:iCs/>
          <w:kern w:val="28"/>
          <w:sz w:val="28"/>
          <w:szCs w:val="26"/>
        </w:rPr>
        <w:t xml:space="preserve">о применении мер ответственности к депутату, выборному должностному лицу местного самоуправления </w:t>
      </w:r>
      <w:r w:rsidRPr="001821A2">
        <w:rPr>
          <w:rFonts w:eastAsia="Calibri"/>
          <w:bCs/>
          <w:iCs/>
          <w:sz w:val="28"/>
          <w:szCs w:val="26"/>
        </w:rPr>
        <w:t xml:space="preserve">(далее – лица, замещающие муниципальные должности) в </w:t>
      </w:r>
      <w:proofErr w:type="spellStart"/>
      <w:r w:rsidR="0018478E">
        <w:rPr>
          <w:bCs/>
          <w:sz w:val="28"/>
          <w:szCs w:val="26"/>
        </w:rPr>
        <w:t>Ягодно</w:t>
      </w:r>
      <w:proofErr w:type="spellEnd"/>
      <w:r w:rsidR="0018478E">
        <w:rPr>
          <w:bCs/>
          <w:sz w:val="28"/>
          <w:szCs w:val="26"/>
        </w:rPr>
        <w:t xml:space="preserve">-Полянском муниципальном образовании </w:t>
      </w:r>
      <w:proofErr w:type="spellStart"/>
      <w:r w:rsidR="0018478E">
        <w:rPr>
          <w:bCs/>
          <w:sz w:val="28"/>
          <w:szCs w:val="26"/>
        </w:rPr>
        <w:t>Татищевского</w:t>
      </w:r>
      <w:proofErr w:type="spellEnd"/>
      <w:r w:rsidR="0018478E">
        <w:rPr>
          <w:bCs/>
          <w:sz w:val="28"/>
          <w:szCs w:val="26"/>
        </w:rPr>
        <w:t xml:space="preserve"> </w:t>
      </w:r>
      <w:r w:rsidRPr="001821A2">
        <w:rPr>
          <w:bCs/>
          <w:sz w:val="28"/>
          <w:szCs w:val="26"/>
        </w:rPr>
        <w:t xml:space="preserve"> муниципального района </w:t>
      </w:r>
      <w:r w:rsidR="0018478E">
        <w:rPr>
          <w:bCs/>
          <w:sz w:val="28"/>
          <w:szCs w:val="26"/>
        </w:rPr>
        <w:t>Саратовской</w:t>
      </w:r>
      <w:r w:rsidRPr="001821A2">
        <w:rPr>
          <w:bCs/>
          <w:sz w:val="28"/>
          <w:szCs w:val="26"/>
        </w:rPr>
        <w:t xml:space="preserve"> области</w:t>
      </w:r>
      <w:r w:rsidRPr="001821A2">
        <w:rPr>
          <w:bCs/>
          <w:iCs/>
          <w:kern w:val="28"/>
          <w:sz w:val="28"/>
          <w:szCs w:val="26"/>
        </w:rPr>
        <w:t xml:space="preserve">, </w:t>
      </w:r>
      <w:r w:rsidRPr="001821A2">
        <w:rPr>
          <w:rFonts w:eastAsia="Calibri"/>
          <w:bCs/>
          <w:iCs/>
          <w:sz w:val="28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1821A2" w:rsidRPr="001821A2" w:rsidRDefault="001821A2" w:rsidP="001821A2">
      <w:pPr>
        <w:widowControl w:val="0"/>
        <w:numPr>
          <w:ilvl w:val="0"/>
          <w:numId w:val="3"/>
        </w:numPr>
        <w:tabs>
          <w:tab w:val="left" w:pos="709"/>
        </w:tabs>
        <w:suppressAutoHyphens/>
        <w:ind w:left="0" w:firstLine="567"/>
        <w:jc w:val="both"/>
        <w:outlineLvl w:val="1"/>
        <w:rPr>
          <w:b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1) предупреждение;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5) запрет исполнять полномочия на постоянной основе до прекращения срока его полномочий.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Pr="001821A2">
        <w:rPr>
          <w:rFonts w:eastAsia="Calibri"/>
          <w:bCs/>
          <w:iCs/>
          <w:sz w:val="28"/>
          <w:szCs w:val="26"/>
        </w:rPr>
        <w:lastRenderedPageBreak/>
        <w:t xml:space="preserve">Советом депутатов </w:t>
      </w:r>
      <w:proofErr w:type="spellStart"/>
      <w:r w:rsidR="0018478E">
        <w:rPr>
          <w:rFonts w:eastAsia="Calibri"/>
          <w:bCs/>
          <w:iCs/>
          <w:sz w:val="28"/>
          <w:szCs w:val="26"/>
        </w:rPr>
        <w:t>Ягодно</w:t>
      </w:r>
      <w:proofErr w:type="spellEnd"/>
      <w:r w:rsidR="0018478E">
        <w:rPr>
          <w:rFonts w:eastAsia="Calibri"/>
          <w:bCs/>
          <w:iCs/>
          <w:sz w:val="28"/>
          <w:szCs w:val="26"/>
        </w:rPr>
        <w:t>-Полянского муниципального образования</w:t>
      </w:r>
      <w:r w:rsidRPr="001821A2">
        <w:rPr>
          <w:rFonts w:eastAsia="Calibri"/>
          <w:bCs/>
          <w:iCs/>
          <w:sz w:val="28"/>
          <w:szCs w:val="26"/>
        </w:rPr>
        <w:t xml:space="preserve">. 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 xml:space="preserve">4. По результатам проверки, проведенной по решению губернатора </w:t>
      </w:r>
      <w:r w:rsidR="0018478E">
        <w:rPr>
          <w:rFonts w:eastAsia="Calibri"/>
          <w:bCs/>
          <w:iCs/>
          <w:sz w:val="28"/>
          <w:szCs w:val="26"/>
        </w:rPr>
        <w:t>Саратовской</w:t>
      </w:r>
      <w:r w:rsidRPr="001821A2">
        <w:rPr>
          <w:rFonts w:eastAsia="Calibri"/>
          <w:bCs/>
          <w:iCs/>
          <w:sz w:val="28"/>
          <w:szCs w:val="26"/>
        </w:rPr>
        <w:t xml:space="preserve"> области в соответствии с Законом </w:t>
      </w:r>
      <w:r w:rsidR="0018478E">
        <w:rPr>
          <w:rFonts w:eastAsia="Calibri"/>
          <w:bCs/>
          <w:iCs/>
          <w:sz w:val="28"/>
          <w:szCs w:val="26"/>
        </w:rPr>
        <w:t>Саратов</w:t>
      </w:r>
      <w:r w:rsidRPr="001821A2">
        <w:rPr>
          <w:rFonts w:eastAsia="Calibri"/>
          <w:bCs/>
          <w:iCs/>
          <w:sz w:val="28"/>
          <w:szCs w:val="26"/>
        </w:rPr>
        <w:t>ской области</w:t>
      </w:r>
      <w:r w:rsidRPr="001821A2">
        <w:rPr>
          <w:bCs/>
          <w:sz w:val="28"/>
          <w:szCs w:val="26"/>
        </w:rPr>
        <w:t xml:space="preserve"> </w:t>
      </w:r>
      <w:r w:rsidRPr="001821A2">
        <w:rPr>
          <w:bCs/>
          <w:iCs/>
          <w:sz w:val="28"/>
          <w:szCs w:val="26"/>
        </w:rPr>
        <w:t>от 02.0</w:t>
      </w:r>
      <w:r w:rsidR="0018478E">
        <w:rPr>
          <w:bCs/>
          <w:iCs/>
          <w:sz w:val="28"/>
          <w:szCs w:val="26"/>
        </w:rPr>
        <w:t>8</w:t>
      </w:r>
      <w:r w:rsidRPr="001821A2">
        <w:rPr>
          <w:bCs/>
          <w:iCs/>
          <w:sz w:val="28"/>
          <w:szCs w:val="26"/>
        </w:rPr>
        <w:t xml:space="preserve">.2017 № </w:t>
      </w:r>
      <w:r w:rsidR="0018478E">
        <w:rPr>
          <w:bCs/>
          <w:iCs/>
          <w:sz w:val="28"/>
          <w:szCs w:val="26"/>
        </w:rPr>
        <w:t>66</w:t>
      </w:r>
      <w:r w:rsidRPr="001821A2">
        <w:rPr>
          <w:bCs/>
          <w:iCs/>
          <w:sz w:val="28"/>
          <w:szCs w:val="26"/>
        </w:rPr>
        <w:t>-</w:t>
      </w:r>
      <w:r w:rsidR="0018478E">
        <w:rPr>
          <w:bCs/>
          <w:iCs/>
          <w:sz w:val="28"/>
          <w:szCs w:val="26"/>
        </w:rPr>
        <w:t>ЗСО</w:t>
      </w:r>
      <w:r w:rsidRPr="001821A2">
        <w:rPr>
          <w:bCs/>
          <w:iCs/>
          <w:sz w:val="28"/>
          <w:szCs w:val="26"/>
        </w:rPr>
        <w:t xml:space="preserve"> «О </w:t>
      </w:r>
      <w:r w:rsidR="0018478E">
        <w:rPr>
          <w:bCs/>
          <w:iCs/>
          <w:sz w:val="28"/>
          <w:szCs w:val="26"/>
        </w:rPr>
        <w:t xml:space="preserve">порядке </w:t>
      </w:r>
      <w:r w:rsidRPr="001821A2">
        <w:rPr>
          <w:bCs/>
          <w:iCs/>
          <w:sz w:val="28"/>
          <w:szCs w:val="26"/>
        </w:rPr>
        <w:t>представлени</w:t>
      </w:r>
      <w:r w:rsidR="0018478E">
        <w:rPr>
          <w:bCs/>
          <w:iCs/>
          <w:sz w:val="28"/>
          <w:szCs w:val="26"/>
        </w:rPr>
        <w:t>я</w:t>
      </w:r>
      <w:r w:rsidRPr="001821A2">
        <w:rPr>
          <w:bCs/>
          <w:iCs/>
          <w:sz w:val="28"/>
          <w:szCs w:val="26"/>
        </w:rPr>
        <w:t xml:space="preserve"> гражданами, претендующими на замещение </w:t>
      </w:r>
      <w:r w:rsidR="0018478E">
        <w:rPr>
          <w:bCs/>
          <w:iCs/>
          <w:sz w:val="28"/>
          <w:szCs w:val="26"/>
        </w:rPr>
        <w:t>м</w:t>
      </w:r>
      <w:r w:rsidRPr="001821A2">
        <w:rPr>
          <w:bCs/>
          <w:iCs/>
          <w:sz w:val="28"/>
          <w:szCs w:val="26"/>
        </w:rPr>
        <w:t>униципальн</w:t>
      </w:r>
      <w:r w:rsidR="0018478E">
        <w:rPr>
          <w:bCs/>
          <w:iCs/>
          <w:sz w:val="28"/>
          <w:szCs w:val="26"/>
        </w:rPr>
        <w:t xml:space="preserve">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</w:t>
      </w:r>
      <w:r w:rsidRPr="001821A2">
        <w:rPr>
          <w:bCs/>
          <w:iCs/>
          <w:sz w:val="28"/>
          <w:szCs w:val="26"/>
        </w:rPr>
        <w:t xml:space="preserve"> сведений о доходах, расходах, об имуществе и обязательствах имущественного характера</w:t>
      </w:r>
      <w:r w:rsidR="0018478E">
        <w:rPr>
          <w:bCs/>
          <w:iCs/>
          <w:sz w:val="28"/>
          <w:szCs w:val="26"/>
        </w:rPr>
        <w:t>, предоставляемых в соответствии с законодательством Российской Федерации о противодействии коррупции, и проверки достоверности и полноты таких сведений</w:t>
      </w:r>
      <w:r w:rsidRPr="001821A2">
        <w:rPr>
          <w:bCs/>
          <w:iCs/>
          <w:sz w:val="28"/>
          <w:szCs w:val="26"/>
        </w:rPr>
        <w:t>»</w:t>
      </w:r>
      <w:r w:rsidR="0018478E">
        <w:rPr>
          <w:bCs/>
          <w:iCs/>
          <w:sz w:val="28"/>
          <w:szCs w:val="26"/>
        </w:rPr>
        <w:t xml:space="preserve"> в Совет </w:t>
      </w:r>
      <w:r w:rsidRPr="001821A2">
        <w:rPr>
          <w:bCs/>
          <w:iCs/>
          <w:sz w:val="28"/>
          <w:szCs w:val="26"/>
        </w:rPr>
        <w:t xml:space="preserve">депутатов </w:t>
      </w:r>
      <w:proofErr w:type="spellStart"/>
      <w:r w:rsidR="0018478E">
        <w:rPr>
          <w:bCs/>
          <w:iCs/>
          <w:sz w:val="28"/>
          <w:szCs w:val="26"/>
        </w:rPr>
        <w:t>Ягодно</w:t>
      </w:r>
      <w:proofErr w:type="spellEnd"/>
      <w:r w:rsidR="0018478E">
        <w:rPr>
          <w:bCs/>
          <w:iCs/>
          <w:sz w:val="28"/>
          <w:szCs w:val="26"/>
        </w:rPr>
        <w:t>-Полянского муниципального образования</w:t>
      </w:r>
      <w:r w:rsidRPr="001821A2">
        <w:rPr>
          <w:bCs/>
          <w:iCs/>
          <w:sz w:val="28"/>
          <w:szCs w:val="26"/>
        </w:rPr>
        <w:t xml:space="preserve"> </w:t>
      </w:r>
      <w:r w:rsidRPr="001821A2">
        <w:rPr>
          <w:rFonts w:eastAsia="Calibri"/>
          <w:bCs/>
          <w:iCs/>
          <w:sz w:val="28"/>
          <w:szCs w:val="26"/>
        </w:rPr>
        <w:t xml:space="preserve">представляется </w:t>
      </w:r>
      <w:r w:rsidR="00FC5887" w:rsidRPr="00F34845">
        <w:rPr>
          <w:rFonts w:eastAsia="Calibri"/>
          <w:bCs/>
          <w:iCs/>
          <w:sz w:val="28"/>
          <w:szCs w:val="26"/>
        </w:rPr>
        <w:t>заявление</w:t>
      </w:r>
      <w:r w:rsidRPr="001821A2">
        <w:rPr>
          <w:rFonts w:eastAsia="Calibri"/>
          <w:bCs/>
          <w:iCs/>
          <w:sz w:val="28"/>
          <w:szCs w:val="26"/>
        </w:rPr>
        <w:t>, содержащ</w:t>
      </w:r>
      <w:r w:rsidR="00F34845">
        <w:rPr>
          <w:rFonts w:eastAsia="Calibri"/>
          <w:bCs/>
          <w:iCs/>
          <w:sz w:val="28"/>
          <w:szCs w:val="26"/>
        </w:rPr>
        <w:t>ее</w:t>
      </w:r>
      <w:r w:rsidRPr="001821A2">
        <w:rPr>
          <w:rFonts w:eastAsia="Calibri"/>
          <w:bCs/>
          <w:iCs/>
          <w:sz w:val="28"/>
          <w:szCs w:val="26"/>
        </w:rPr>
        <w:t xml:space="preserve"> предложение о применении к лицу, замещающему муниципальную должность</w:t>
      </w:r>
      <w:r w:rsidR="00FC5887">
        <w:rPr>
          <w:rFonts w:eastAsia="Calibri"/>
          <w:bCs/>
          <w:iCs/>
          <w:sz w:val="28"/>
          <w:szCs w:val="26"/>
        </w:rPr>
        <w:t xml:space="preserve">, мер ответственности (далее – </w:t>
      </w:r>
      <w:r w:rsidR="00FC5887" w:rsidRPr="00FC5887">
        <w:rPr>
          <w:rFonts w:eastAsia="Calibri"/>
          <w:bCs/>
          <w:iCs/>
          <w:color w:val="FF0000"/>
          <w:sz w:val="28"/>
          <w:szCs w:val="26"/>
        </w:rPr>
        <w:t>заявление</w:t>
      </w:r>
      <w:r w:rsidRPr="001821A2">
        <w:rPr>
          <w:rFonts w:eastAsia="Calibri"/>
          <w:bCs/>
          <w:iCs/>
          <w:sz w:val="28"/>
          <w:szCs w:val="26"/>
        </w:rPr>
        <w:t>).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 xml:space="preserve">Порядок рассмотрения </w:t>
      </w:r>
      <w:r w:rsidR="00FC5887" w:rsidRPr="00F34845">
        <w:rPr>
          <w:rFonts w:eastAsia="Calibri"/>
          <w:bCs/>
          <w:iCs/>
          <w:sz w:val="28"/>
          <w:szCs w:val="26"/>
        </w:rPr>
        <w:t>заявления</w:t>
      </w:r>
      <w:r w:rsidRPr="001821A2">
        <w:rPr>
          <w:rFonts w:eastAsia="Calibri"/>
          <w:bCs/>
          <w:iCs/>
          <w:sz w:val="28"/>
          <w:szCs w:val="26"/>
        </w:rPr>
        <w:t xml:space="preserve"> устанавливается Регламентом Совета депутатов </w:t>
      </w:r>
      <w:proofErr w:type="spellStart"/>
      <w:r w:rsidR="0018478E">
        <w:rPr>
          <w:rFonts w:eastAsia="Calibri"/>
          <w:bCs/>
          <w:iCs/>
          <w:sz w:val="28"/>
          <w:szCs w:val="26"/>
        </w:rPr>
        <w:t>Ягодно</w:t>
      </w:r>
      <w:proofErr w:type="spellEnd"/>
      <w:r w:rsidR="0018478E">
        <w:rPr>
          <w:rFonts w:eastAsia="Calibri"/>
          <w:bCs/>
          <w:iCs/>
          <w:sz w:val="28"/>
          <w:szCs w:val="26"/>
        </w:rPr>
        <w:t>-Полянского муниципального образования</w:t>
      </w:r>
      <w:r w:rsidRPr="001821A2">
        <w:rPr>
          <w:rFonts w:eastAsia="Calibri"/>
          <w:bCs/>
          <w:iCs/>
          <w:sz w:val="28"/>
          <w:szCs w:val="26"/>
        </w:rPr>
        <w:t>.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1821A2">
        <w:rPr>
          <w:b/>
          <w:bCs/>
          <w:iCs/>
          <w:sz w:val="28"/>
          <w:szCs w:val="26"/>
        </w:rPr>
        <w:t xml:space="preserve"> </w:t>
      </w:r>
      <w:r w:rsidRPr="001821A2">
        <w:rPr>
          <w:rFonts w:eastAsia="Calibri"/>
          <w:bCs/>
          <w:iCs/>
          <w:sz w:val="28"/>
          <w:szCs w:val="26"/>
        </w:rPr>
        <w:t xml:space="preserve">Совет депутатов </w:t>
      </w:r>
      <w:proofErr w:type="spellStart"/>
      <w:r w:rsidR="0018478E">
        <w:rPr>
          <w:rFonts w:eastAsia="Calibri"/>
          <w:bCs/>
          <w:iCs/>
          <w:sz w:val="28"/>
          <w:szCs w:val="26"/>
        </w:rPr>
        <w:t>Ягодно</w:t>
      </w:r>
      <w:proofErr w:type="spellEnd"/>
      <w:r w:rsidR="0018478E">
        <w:rPr>
          <w:rFonts w:eastAsia="Calibri"/>
          <w:bCs/>
          <w:iCs/>
          <w:sz w:val="28"/>
          <w:szCs w:val="26"/>
        </w:rPr>
        <w:t>-Полянского муниципального образования</w:t>
      </w:r>
      <w:r w:rsidRPr="001821A2">
        <w:rPr>
          <w:rFonts w:eastAsia="Calibri"/>
          <w:bCs/>
          <w:iCs/>
          <w:sz w:val="28"/>
          <w:szCs w:val="26"/>
        </w:rPr>
        <w:t xml:space="preserve">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 xml:space="preserve">5. 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депутатов </w:t>
      </w:r>
      <w:proofErr w:type="spellStart"/>
      <w:r w:rsidR="009F56FE" w:rsidRPr="009F56FE">
        <w:rPr>
          <w:rFonts w:eastAsia="Calibri"/>
          <w:bCs/>
          <w:iCs/>
          <w:sz w:val="28"/>
          <w:szCs w:val="26"/>
        </w:rPr>
        <w:t>Ягодно</w:t>
      </w:r>
      <w:proofErr w:type="spellEnd"/>
      <w:r w:rsidR="009F56FE" w:rsidRPr="009F56FE">
        <w:rPr>
          <w:rFonts w:eastAsia="Calibri"/>
          <w:bCs/>
          <w:iCs/>
          <w:sz w:val="28"/>
          <w:szCs w:val="26"/>
        </w:rPr>
        <w:t>-Полянского муниципального образования</w:t>
      </w:r>
      <w:r w:rsidRPr="001821A2">
        <w:rPr>
          <w:rFonts w:eastAsia="Calibri"/>
          <w:bCs/>
          <w:iCs/>
          <w:sz w:val="28"/>
          <w:szCs w:val="26"/>
        </w:rPr>
        <w:t xml:space="preserve">. </w:t>
      </w:r>
    </w:p>
    <w:p w:rsidR="001821A2" w:rsidRPr="00F34845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F34845">
        <w:rPr>
          <w:rFonts w:eastAsia="Calibri"/>
          <w:bCs/>
          <w:iCs/>
          <w:sz w:val="28"/>
          <w:szCs w:val="26"/>
        </w:rPr>
        <w:t xml:space="preserve">6. Решение </w:t>
      </w:r>
      <w:r w:rsidR="009F56FE" w:rsidRPr="00F34845">
        <w:rPr>
          <w:rFonts w:eastAsia="Calibri"/>
          <w:bCs/>
          <w:iCs/>
          <w:sz w:val="28"/>
          <w:szCs w:val="26"/>
        </w:rPr>
        <w:t>Совета</w:t>
      </w:r>
      <w:r w:rsidRPr="00F34845">
        <w:rPr>
          <w:rFonts w:eastAsia="Calibri"/>
          <w:bCs/>
          <w:iCs/>
          <w:sz w:val="28"/>
          <w:szCs w:val="26"/>
        </w:rPr>
        <w:t xml:space="preserve"> депутатов </w:t>
      </w:r>
      <w:proofErr w:type="spellStart"/>
      <w:r w:rsidR="009F56FE" w:rsidRPr="00F34845">
        <w:rPr>
          <w:rFonts w:eastAsia="Calibri"/>
          <w:bCs/>
          <w:iCs/>
          <w:sz w:val="28"/>
          <w:szCs w:val="26"/>
        </w:rPr>
        <w:t>Ягодно</w:t>
      </w:r>
      <w:proofErr w:type="spellEnd"/>
      <w:r w:rsidR="009F56FE" w:rsidRPr="00F34845">
        <w:rPr>
          <w:rFonts w:eastAsia="Calibri"/>
          <w:bCs/>
          <w:iCs/>
          <w:sz w:val="28"/>
          <w:szCs w:val="26"/>
        </w:rPr>
        <w:t xml:space="preserve">-Полянского муниципального образования </w:t>
      </w:r>
      <w:r w:rsidRPr="00F34845">
        <w:rPr>
          <w:rFonts w:eastAsia="Calibri"/>
          <w:bCs/>
          <w:iCs/>
          <w:sz w:val="28"/>
          <w:szCs w:val="26"/>
        </w:rPr>
        <w:t xml:space="preserve">о применении к лицу, замещающему муниципальную должность, мер ответственности принимается </w:t>
      </w:r>
      <w:r w:rsidR="00FC5887" w:rsidRPr="00F34845">
        <w:rPr>
          <w:rFonts w:eastAsia="Calibri"/>
          <w:bCs/>
          <w:iCs/>
          <w:sz w:val="28"/>
          <w:szCs w:val="26"/>
        </w:rPr>
        <w:t>на основании обращения Губернатора области с заявлением о применении меры ответственности, в срок не позднее одного месяца со дня обращения Губернатора области с таким заявлением.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 xml:space="preserve">7.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Pr="001821A2">
        <w:rPr>
          <w:bCs/>
          <w:iCs/>
          <w:sz w:val="28"/>
          <w:szCs w:val="26"/>
        </w:rPr>
        <w:t>от 06.10.2003 № 131-ФЗ «Об общих принципах организации местного самоуправления в Российской Федерации».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bCs/>
          <w:iCs/>
          <w:sz w:val="28"/>
          <w:szCs w:val="26"/>
        </w:rPr>
        <w:t xml:space="preserve">8. </w:t>
      </w:r>
      <w:r w:rsidRPr="001821A2">
        <w:rPr>
          <w:rFonts w:eastAsia="Calibri"/>
          <w:bCs/>
          <w:iCs/>
          <w:sz w:val="28"/>
          <w:szCs w:val="26"/>
        </w:rPr>
        <w:t xml:space="preserve"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</w:t>
      </w:r>
      <w:r w:rsidRPr="001821A2">
        <w:rPr>
          <w:rFonts w:eastAsia="Calibri"/>
          <w:bCs/>
          <w:iCs/>
          <w:sz w:val="28"/>
          <w:szCs w:val="26"/>
        </w:rPr>
        <w:lastRenderedPageBreak/>
        <w:t>ответственности.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 xml:space="preserve">9.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bCs/>
          <w:iCs/>
          <w:sz w:val="28"/>
          <w:szCs w:val="26"/>
        </w:rPr>
      </w:pPr>
      <w:r w:rsidRPr="001821A2">
        <w:rPr>
          <w:bCs/>
          <w:iCs/>
          <w:sz w:val="28"/>
          <w:szCs w:val="26"/>
        </w:rPr>
        <w:t>10.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F02EFC" w:rsidRPr="00F2534B" w:rsidRDefault="00F02EFC" w:rsidP="00F2534B">
      <w:pPr>
        <w:rPr>
          <w:sz w:val="28"/>
          <w:szCs w:val="26"/>
        </w:rPr>
      </w:pPr>
    </w:p>
    <w:sectPr w:rsidR="00F02EFC" w:rsidRPr="00F2534B" w:rsidSect="002E620D">
      <w:headerReference w:type="default" r:id="rId10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2A2" w:rsidRDefault="008D72A2" w:rsidP="00A64D18">
      <w:r>
        <w:separator/>
      </w:r>
    </w:p>
  </w:endnote>
  <w:endnote w:type="continuationSeparator" w:id="0">
    <w:p w:rsidR="008D72A2" w:rsidRDefault="008D72A2" w:rsidP="00A6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2A2" w:rsidRDefault="008D72A2" w:rsidP="00A64D18">
      <w:r>
        <w:separator/>
      </w:r>
    </w:p>
  </w:footnote>
  <w:footnote w:type="continuationSeparator" w:id="0">
    <w:p w:rsidR="008D72A2" w:rsidRDefault="008D72A2" w:rsidP="00A64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1A2" w:rsidRDefault="001821A2">
    <w:pPr>
      <w:pStyle w:val="af6"/>
      <w:rPr>
        <w:color w:val="800000"/>
        <w:sz w:val="20"/>
      </w:rPr>
    </w:pPr>
  </w:p>
  <w:p w:rsidR="001821A2" w:rsidRPr="00110880" w:rsidRDefault="001821A2">
    <w:pPr>
      <w:pStyle w:val="af6"/>
      <w:rPr>
        <w:color w:val="80000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182539"/>
      <w:docPartObj>
        <w:docPartGallery w:val="Page Numbers (Top of Page)"/>
        <w:docPartUnique/>
      </w:docPartObj>
    </w:sdtPr>
    <w:sdtEndPr/>
    <w:sdtContent>
      <w:p w:rsidR="00A64D18" w:rsidRDefault="00E00E04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91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64D18" w:rsidRDefault="00A64D1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93"/>
    <w:rsid w:val="001349A5"/>
    <w:rsid w:val="001821A2"/>
    <w:rsid w:val="0018478E"/>
    <w:rsid w:val="002E620D"/>
    <w:rsid w:val="003309E7"/>
    <w:rsid w:val="00341C6A"/>
    <w:rsid w:val="00351193"/>
    <w:rsid w:val="00384888"/>
    <w:rsid w:val="003B502C"/>
    <w:rsid w:val="004161BF"/>
    <w:rsid w:val="004D4D02"/>
    <w:rsid w:val="008D72A2"/>
    <w:rsid w:val="00917288"/>
    <w:rsid w:val="009F56FE"/>
    <w:rsid w:val="00A64D18"/>
    <w:rsid w:val="00C026C2"/>
    <w:rsid w:val="00CB5880"/>
    <w:rsid w:val="00D53A7C"/>
    <w:rsid w:val="00E00E04"/>
    <w:rsid w:val="00E148C2"/>
    <w:rsid w:val="00E35AC6"/>
    <w:rsid w:val="00E53325"/>
    <w:rsid w:val="00E97389"/>
    <w:rsid w:val="00F02EFC"/>
    <w:rsid w:val="00F12466"/>
    <w:rsid w:val="00F12C96"/>
    <w:rsid w:val="00F23A10"/>
    <w:rsid w:val="00F2534B"/>
    <w:rsid w:val="00F34845"/>
    <w:rsid w:val="00FC5887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698F2-5E7D-4FD1-8CCC-A700D3D5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9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eastAsiaTheme="majorEastAsia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eastAsiaTheme="majorEastAsia" w:cstheme="majorBidi"/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/>
    </w:pPr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rPr>
      <w:b/>
      <w:bCs/>
      <w:color w:val="365F91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after="1000"/>
    </w:pPr>
    <w:rPr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8C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rsid w:val="00F12C96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A64D1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64D18"/>
    <w:rPr>
      <w:rFonts w:ascii="Times New Roman" w:hAnsi="Times New Roman"/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A64D1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64D18"/>
    <w:rPr>
      <w:rFonts w:ascii="Times New Roman" w:hAnsi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FF491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F4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Chernyshova</dc:creator>
  <cp:lastModifiedBy>Iacer</cp:lastModifiedBy>
  <cp:revision>4</cp:revision>
  <cp:lastPrinted>2020-04-29T07:20:00Z</cp:lastPrinted>
  <dcterms:created xsi:type="dcterms:W3CDTF">2020-04-29T06:55:00Z</dcterms:created>
  <dcterms:modified xsi:type="dcterms:W3CDTF">2020-04-29T07:22:00Z</dcterms:modified>
</cp:coreProperties>
</file>