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BA4" w:rsidRDefault="00BF6BA4" w:rsidP="00BF6BA4">
      <w:pPr>
        <w:tabs>
          <w:tab w:val="center" w:pos="4677"/>
          <w:tab w:val="left" w:pos="5535"/>
        </w:tabs>
        <w:jc w:val="center"/>
        <w:outlineLvl w:val="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800100" cy="914400"/>
            <wp:effectExtent l="0" t="0" r="0" b="0"/>
            <wp:docPr id="1" name="Рисунок 1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BA4" w:rsidRDefault="00BF6BA4" w:rsidP="00BF6BA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BF6BA4" w:rsidRDefault="00BF6BA4" w:rsidP="00BF6BA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ЯГОДНО-ПОЛЯНСКОГО МУНИЦИПАЛЬНОГО ОБРАЗОВАНИЯ</w:t>
      </w:r>
    </w:p>
    <w:p w:rsidR="00BF6BA4" w:rsidRDefault="00BF6BA4" w:rsidP="00BF6BA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ТАТИЩЕВСКОГО МУНИЦИПАЛЬНОГО РАЙОНА </w:t>
      </w:r>
    </w:p>
    <w:p w:rsidR="00BF6BA4" w:rsidRDefault="00BF6BA4" w:rsidP="00BF6BA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BF6BA4" w:rsidRDefault="00BF6BA4" w:rsidP="00BF6BA4">
      <w:pPr>
        <w:jc w:val="center"/>
        <w:outlineLvl w:val="0"/>
        <w:rPr>
          <w:b/>
          <w:spacing w:val="50"/>
          <w:sz w:val="36"/>
          <w:szCs w:val="36"/>
        </w:rPr>
      </w:pPr>
    </w:p>
    <w:p w:rsidR="00BF6BA4" w:rsidRDefault="00BF6BA4" w:rsidP="00BF6BA4">
      <w:pPr>
        <w:jc w:val="center"/>
        <w:outlineLvl w:val="0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РЕШЕНИЕ</w:t>
      </w:r>
    </w:p>
    <w:p w:rsidR="00BF6BA4" w:rsidRPr="00A904DC" w:rsidRDefault="00A904DC" w:rsidP="00BF6BA4">
      <w:pPr>
        <w:jc w:val="center"/>
        <w:outlineLvl w:val="0"/>
        <w:rPr>
          <w:sz w:val="28"/>
          <w:szCs w:val="28"/>
        </w:rPr>
      </w:pPr>
      <w:bookmarkStart w:id="0" w:name="_GoBack"/>
      <w:r w:rsidRPr="00A904DC">
        <w:rPr>
          <w:sz w:val="28"/>
          <w:szCs w:val="28"/>
        </w:rPr>
        <w:t>28</w:t>
      </w:r>
      <w:r w:rsidR="00BF6BA4" w:rsidRPr="00A904DC">
        <w:rPr>
          <w:sz w:val="28"/>
          <w:szCs w:val="28"/>
        </w:rPr>
        <w:t>.0</w:t>
      </w:r>
      <w:r w:rsidRPr="00A904DC">
        <w:rPr>
          <w:sz w:val="28"/>
          <w:szCs w:val="28"/>
        </w:rPr>
        <w:t>4</w:t>
      </w:r>
      <w:r w:rsidR="00BF6BA4" w:rsidRPr="00A904DC">
        <w:rPr>
          <w:sz w:val="28"/>
          <w:szCs w:val="28"/>
        </w:rPr>
        <w:t>.20</w:t>
      </w:r>
      <w:r w:rsidR="00111A2E" w:rsidRPr="00A904DC">
        <w:rPr>
          <w:sz w:val="28"/>
          <w:szCs w:val="28"/>
        </w:rPr>
        <w:t>2</w:t>
      </w:r>
      <w:r w:rsidRPr="00A904DC">
        <w:rPr>
          <w:sz w:val="28"/>
          <w:szCs w:val="28"/>
        </w:rPr>
        <w:t>1</w:t>
      </w:r>
      <w:r w:rsidR="00BF6BA4" w:rsidRPr="00A904DC">
        <w:rPr>
          <w:sz w:val="28"/>
          <w:szCs w:val="28"/>
        </w:rPr>
        <w:tab/>
      </w:r>
      <w:r w:rsidR="00BF6BA4" w:rsidRPr="00A904DC">
        <w:rPr>
          <w:sz w:val="28"/>
          <w:szCs w:val="28"/>
        </w:rPr>
        <w:tab/>
      </w:r>
      <w:r w:rsidR="00BF6BA4" w:rsidRPr="00A904DC">
        <w:rPr>
          <w:sz w:val="28"/>
          <w:szCs w:val="28"/>
        </w:rPr>
        <w:tab/>
      </w:r>
      <w:r w:rsidR="00BF6BA4" w:rsidRPr="00A904DC">
        <w:rPr>
          <w:sz w:val="28"/>
          <w:szCs w:val="28"/>
        </w:rPr>
        <w:tab/>
      </w:r>
      <w:r w:rsidR="00BF6BA4" w:rsidRPr="00A904DC">
        <w:rPr>
          <w:sz w:val="28"/>
          <w:szCs w:val="28"/>
        </w:rPr>
        <w:tab/>
      </w:r>
      <w:r w:rsidR="00BF6BA4" w:rsidRPr="00A904DC">
        <w:rPr>
          <w:sz w:val="28"/>
          <w:szCs w:val="28"/>
        </w:rPr>
        <w:tab/>
      </w:r>
      <w:r w:rsidR="00BF6BA4" w:rsidRPr="00A904DC">
        <w:rPr>
          <w:sz w:val="28"/>
          <w:szCs w:val="28"/>
        </w:rPr>
        <w:tab/>
      </w:r>
      <w:r w:rsidR="00BF6BA4" w:rsidRPr="00A904DC">
        <w:rPr>
          <w:sz w:val="28"/>
          <w:szCs w:val="28"/>
        </w:rPr>
        <w:tab/>
      </w:r>
      <w:r w:rsidR="00BF6BA4" w:rsidRPr="00A904DC">
        <w:rPr>
          <w:sz w:val="28"/>
          <w:szCs w:val="28"/>
        </w:rPr>
        <w:tab/>
      </w:r>
      <w:r w:rsidR="00BF6BA4" w:rsidRPr="00A904DC">
        <w:rPr>
          <w:sz w:val="28"/>
          <w:szCs w:val="28"/>
        </w:rPr>
        <w:tab/>
      </w:r>
      <w:r w:rsidR="007D3CA9" w:rsidRPr="00A904DC">
        <w:rPr>
          <w:sz w:val="28"/>
          <w:szCs w:val="28"/>
        </w:rPr>
        <w:t xml:space="preserve">№ </w:t>
      </w:r>
      <w:r w:rsidR="00D93924" w:rsidRPr="00A904DC">
        <w:rPr>
          <w:sz w:val="28"/>
          <w:szCs w:val="28"/>
        </w:rPr>
        <w:t>3</w:t>
      </w:r>
      <w:r w:rsidRPr="00A904DC">
        <w:rPr>
          <w:sz w:val="28"/>
          <w:szCs w:val="28"/>
        </w:rPr>
        <w:t>6</w:t>
      </w:r>
      <w:r w:rsidR="007D3CA9" w:rsidRPr="00A904DC">
        <w:rPr>
          <w:sz w:val="28"/>
          <w:szCs w:val="28"/>
        </w:rPr>
        <w:t>/</w:t>
      </w:r>
      <w:r w:rsidR="00111A2E" w:rsidRPr="00A904DC">
        <w:rPr>
          <w:sz w:val="28"/>
          <w:szCs w:val="28"/>
        </w:rPr>
        <w:t>1</w:t>
      </w:r>
      <w:r w:rsidR="00D93924" w:rsidRPr="00A904DC">
        <w:rPr>
          <w:sz w:val="28"/>
          <w:szCs w:val="28"/>
        </w:rPr>
        <w:t>7</w:t>
      </w:r>
      <w:r w:rsidRPr="00A904DC">
        <w:rPr>
          <w:sz w:val="28"/>
          <w:szCs w:val="28"/>
        </w:rPr>
        <w:t>6</w:t>
      </w:r>
      <w:r w:rsidR="00BF6BA4" w:rsidRPr="00A904DC">
        <w:rPr>
          <w:sz w:val="28"/>
          <w:szCs w:val="28"/>
        </w:rPr>
        <w:t>-</w:t>
      </w:r>
      <w:r w:rsidR="00577A90" w:rsidRPr="00A904DC">
        <w:rPr>
          <w:sz w:val="28"/>
          <w:szCs w:val="28"/>
        </w:rPr>
        <w:t>2</w:t>
      </w:r>
    </w:p>
    <w:p w:rsidR="00BF6BA4" w:rsidRPr="00A904DC" w:rsidRDefault="00BF6BA4" w:rsidP="00BF6BA4">
      <w:pPr>
        <w:rPr>
          <w:sz w:val="22"/>
          <w:szCs w:val="22"/>
        </w:rPr>
      </w:pPr>
    </w:p>
    <w:bookmarkEnd w:id="0"/>
    <w:p w:rsidR="00BF6BA4" w:rsidRDefault="00BF6BA4" w:rsidP="00BF6BA4">
      <w:pPr>
        <w:jc w:val="center"/>
        <w:rPr>
          <w:sz w:val="22"/>
          <w:szCs w:val="22"/>
        </w:rPr>
      </w:pPr>
      <w:r>
        <w:rPr>
          <w:sz w:val="22"/>
          <w:szCs w:val="22"/>
        </w:rPr>
        <w:t>с.Ягодная Поляна.</w:t>
      </w:r>
    </w:p>
    <w:p w:rsidR="00BF6BA4" w:rsidRDefault="00BF6BA4" w:rsidP="00BF6BA4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43"/>
      </w:tblGrid>
      <w:tr w:rsidR="00BF6BA4" w:rsidTr="003F0FA2">
        <w:trPr>
          <w:trHeight w:val="778"/>
        </w:trPr>
        <w:tc>
          <w:tcPr>
            <w:tcW w:w="9943" w:type="dxa"/>
          </w:tcPr>
          <w:p w:rsidR="00BF6BA4" w:rsidRDefault="00BF6BA4" w:rsidP="00554672">
            <w:pPr>
              <w:spacing w:line="480" w:lineRule="auto"/>
            </w:pPr>
          </w:p>
          <w:tbl>
            <w:tblPr>
              <w:tblStyle w:val="a7"/>
              <w:tblW w:w="8594" w:type="dxa"/>
              <w:tblInd w:w="5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94"/>
            </w:tblGrid>
            <w:tr w:rsidR="00BF6BA4" w:rsidTr="003F0FA2">
              <w:trPr>
                <w:trHeight w:val="851"/>
              </w:trPr>
              <w:tc>
                <w:tcPr>
                  <w:tcW w:w="8594" w:type="dxa"/>
                </w:tcPr>
                <w:p w:rsidR="00BF6BA4" w:rsidRDefault="00BF6BA4" w:rsidP="003F0FA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 согласовании отпуска главе Ягодно-Полянского муниципального образования Татищевского муниципального района </w:t>
                  </w:r>
                </w:p>
                <w:p w:rsidR="00BF6BA4" w:rsidRDefault="00BF6BA4" w:rsidP="003F0FA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Саратовской области</w:t>
                  </w:r>
                </w:p>
              </w:tc>
            </w:tr>
          </w:tbl>
          <w:p w:rsidR="00BF6BA4" w:rsidRDefault="00BF6BA4" w:rsidP="00BF6BA4">
            <w:pPr>
              <w:ind w:firstLine="540"/>
              <w:rPr>
                <w:sz w:val="28"/>
                <w:szCs w:val="28"/>
              </w:rPr>
            </w:pPr>
          </w:p>
          <w:p w:rsidR="00BF6BA4" w:rsidRDefault="00BF6BA4" w:rsidP="00BF6BA4">
            <w:pPr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Уставом Ягодно-Полянского муниципального образования Татищевского муниципального района Саратовской области и решением Совета депутатов </w:t>
            </w:r>
            <w:proofErr w:type="spellStart"/>
            <w:r>
              <w:rPr>
                <w:sz w:val="28"/>
                <w:szCs w:val="28"/>
              </w:rPr>
              <w:t>Ягодно</w:t>
            </w:r>
            <w:proofErr w:type="spellEnd"/>
            <w:r>
              <w:rPr>
                <w:sz w:val="28"/>
                <w:szCs w:val="28"/>
              </w:rPr>
              <w:t xml:space="preserve">-Полянского муниципального образования </w:t>
            </w:r>
            <w:r w:rsidR="00577A90">
              <w:rPr>
                <w:sz w:val="28"/>
                <w:szCs w:val="28"/>
              </w:rPr>
              <w:t>Татищевского района</w:t>
            </w:r>
            <w:r>
              <w:rPr>
                <w:sz w:val="28"/>
                <w:szCs w:val="28"/>
              </w:rPr>
              <w:t xml:space="preserve"> Саратовской области от </w:t>
            </w:r>
            <w:r w:rsidR="00577A90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.0</w:t>
            </w:r>
            <w:r w:rsidR="00577A90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.201</w:t>
            </w:r>
            <w:r w:rsidR="00577A90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№ </w:t>
            </w:r>
            <w:r w:rsidR="00577A9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</w:t>
            </w:r>
            <w:r w:rsidR="00577A9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</w:t>
            </w:r>
            <w:r w:rsidR="00577A9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«О гарантиях </w:t>
            </w:r>
            <w:r w:rsidR="00577A90">
              <w:rPr>
                <w:sz w:val="28"/>
                <w:szCs w:val="28"/>
              </w:rPr>
              <w:t xml:space="preserve">осуществления полномочий главы </w:t>
            </w:r>
            <w:proofErr w:type="spellStart"/>
            <w:r w:rsidR="00577A90">
              <w:rPr>
                <w:sz w:val="28"/>
                <w:szCs w:val="28"/>
              </w:rPr>
              <w:t>Ягодно</w:t>
            </w:r>
            <w:proofErr w:type="spellEnd"/>
            <w:r>
              <w:rPr>
                <w:sz w:val="28"/>
                <w:szCs w:val="28"/>
              </w:rPr>
              <w:t xml:space="preserve">-Полянского муниципального образования Татищевского </w:t>
            </w:r>
            <w:r w:rsidR="00577A90">
              <w:rPr>
                <w:sz w:val="28"/>
                <w:szCs w:val="28"/>
              </w:rPr>
              <w:t>муниципального района</w:t>
            </w:r>
            <w:r>
              <w:rPr>
                <w:sz w:val="28"/>
                <w:szCs w:val="28"/>
              </w:rPr>
              <w:t xml:space="preserve"> Саратовской области»,</w:t>
            </w:r>
          </w:p>
          <w:p w:rsidR="00BF6BA4" w:rsidRDefault="00BF6BA4" w:rsidP="00BF6B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Совет депутатов р е ш и л:</w:t>
            </w:r>
          </w:p>
          <w:p w:rsidR="00BF6BA4" w:rsidRDefault="00BF6BA4" w:rsidP="00BF6BA4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BF6BA4" w:rsidRDefault="00BF6BA4" w:rsidP="00BF6BA4">
            <w:pPr>
              <w:ind w:firstLine="5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1.Согласовать</w:t>
            </w:r>
            <w:r w:rsidRPr="00A010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главе Ягодно-Полянского муниципального образования Федоровой Татьяне Ивановне, </w:t>
            </w:r>
            <w:r w:rsidR="00577A90">
              <w:rPr>
                <w:sz w:val="28"/>
                <w:szCs w:val="28"/>
              </w:rPr>
              <w:t>часть ежегодного оплачиваемого</w:t>
            </w:r>
            <w:r>
              <w:rPr>
                <w:sz w:val="28"/>
                <w:szCs w:val="28"/>
              </w:rPr>
              <w:t xml:space="preserve"> отп</w:t>
            </w:r>
            <w:r w:rsidR="00577A90">
              <w:rPr>
                <w:sz w:val="28"/>
                <w:szCs w:val="28"/>
              </w:rPr>
              <w:t>уска за проработанный период с 1</w:t>
            </w:r>
            <w:r w:rsidR="00111A2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.09.20</w:t>
            </w:r>
            <w:r w:rsidR="00D9392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по </w:t>
            </w:r>
            <w:r w:rsidR="00577A90">
              <w:rPr>
                <w:sz w:val="28"/>
                <w:szCs w:val="28"/>
              </w:rPr>
              <w:t>1</w:t>
            </w:r>
            <w:r w:rsidR="00A0207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.09.20</w:t>
            </w:r>
            <w:r w:rsidR="00111A2E">
              <w:rPr>
                <w:sz w:val="28"/>
                <w:szCs w:val="28"/>
              </w:rPr>
              <w:t>2</w:t>
            </w:r>
            <w:r w:rsidR="00D9392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года в количестве </w:t>
            </w:r>
            <w:r w:rsidR="00D93924">
              <w:rPr>
                <w:sz w:val="28"/>
                <w:szCs w:val="28"/>
              </w:rPr>
              <w:t xml:space="preserve">10 </w:t>
            </w:r>
            <w:r>
              <w:rPr>
                <w:sz w:val="28"/>
                <w:szCs w:val="28"/>
              </w:rPr>
              <w:t>(</w:t>
            </w:r>
            <w:r w:rsidR="00D93924">
              <w:rPr>
                <w:sz w:val="28"/>
                <w:szCs w:val="28"/>
              </w:rPr>
              <w:t>десять</w:t>
            </w:r>
            <w:r>
              <w:rPr>
                <w:sz w:val="28"/>
                <w:szCs w:val="28"/>
              </w:rPr>
              <w:t xml:space="preserve">) календарных </w:t>
            </w:r>
            <w:r w:rsidRPr="004B5FB0">
              <w:rPr>
                <w:color w:val="000000"/>
                <w:sz w:val="28"/>
                <w:szCs w:val="28"/>
              </w:rPr>
              <w:t xml:space="preserve">дней с </w:t>
            </w:r>
            <w:r w:rsidR="00D93924">
              <w:rPr>
                <w:color w:val="000000"/>
                <w:sz w:val="28"/>
                <w:szCs w:val="28"/>
              </w:rPr>
              <w:t>12</w:t>
            </w:r>
            <w:r w:rsidR="005A0AD6">
              <w:rPr>
                <w:color w:val="000000"/>
                <w:sz w:val="28"/>
                <w:szCs w:val="28"/>
              </w:rPr>
              <w:t>.0</w:t>
            </w:r>
            <w:r w:rsidR="00D93924">
              <w:rPr>
                <w:color w:val="000000"/>
                <w:sz w:val="28"/>
                <w:szCs w:val="28"/>
              </w:rPr>
              <w:t>5</w:t>
            </w:r>
            <w:r w:rsidRPr="004B5FB0">
              <w:rPr>
                <w:color w:val="000000"/>
                <w:sz w:val="28"/>
                <w:szCs w:val="28"/>
              </w:rPr>
              <w:t>.20</w:t>
            </w:r>
            <w:r w:rsidR="00111A2E">
              <w:rPr>
                <w:color w:val="000000"/>
                <w:sz w:val="28"/>
                <w:szCs w:val="28"/>
              </w:rPr>
              <w:t>2</w:t>
            </w:r>
            <w:r w:rsidR="00D93924">
              <w:rPr>
                <w:color w:val="000000"/>
                <w:sz w:val="28"/>
                <w:szCs w:val="28"/>
              </w:rPr>
              <w:t>1</w:t>
            </w:r>
            <w:r w:rsidRPr="004B5FB0">
              <w:rPr>
                <w:color w:val="000000"/>
                <w:sz w:val="28"/>
                <w:szCs w:val="28"/>
              </w:rPr>
              <w:t xml:space="preserve"> по </w:t>
            </w:r>
            <w:r w:rsidR="00D93924">
              <w:rPr>
                <w:color w:val="000000"/>
                <w:sz w:val="28"/>
                <w:szCs w:val="28"/>
              </w:rPr>
              <w:t>21</w:t>
            </w:r>
            <w:r w:rsidR="005A0AD6">
              <w:rPr>
                <w:color w:val="000000"/>
                <w:sz w:val="28"/>
                <w:szCs w:val="28"/>
              </w:rPr>
              <w:t>.0</w:t>
            </w:r>
            <w:r w:rsidR="00D93924">
              <w:rPr>
                <w:color w:val="000000"/>
                <w:sz w:val="28"/>
                <w:szCs w:val="28"/>
              </w:rPr>
              <w:t>5</w:t>
            </w:r>
            <w:r w:rsidRPr="004B5FB0">
              <w:rPr>
                <w:color w:val="000000"/>
                <w:sz w:val="28"/>
                <w:szCs w:val="28"/>
              </w:rPr>
              <w:t>.20</w:t>
            </w:r>
            <w:r w:rsidR="00111A2E">
              <w:rPr>
                <w:color w:val="000000"/>
                <w:sz w:val="28"/>
                <w:szCs w:val="28"/>
              </w:rPr>
              <w:t>2</w:t>
            </w:r>
            <w:r w:rsidR="00D93924">
              <w:rPr>
                <w:color w:val="000000"/>
                <w:sz w:val="28"/>
                <w:szCs w:val="28"/>
              </w:rPr>
              <w:t>1</w:t>
            </w:r>
            <w:r w:rsidRPr="004B5FB0">
              <w:rPr>
                <w:color w:val="000000"/>
                <w:sz w:val="28"/>
                <w:szCs w:val="28"/>
              </w:rPr>
              <w:t xml:space="preserve"> года включительно.</w:t>
            </w:r>
          </w:p>
          <w:p w:rsidR="00554672" w:rsidRPr="004B5FB0" w:rsidRDefault="00554672" w:rsidP="00BF6BA4">
            <w:pPr>
              <w:ind w:firstLine="540"/>
              <w:jc w:val="both"/>
              <w:rPr>
                <w:color w:val="000000"/>
                <w:sz w:val="28"/>
                <w:szCs w:val="28"/>
              </w:rPr>
            </w:pPr>
          </w:p>
          <w:p w:rsidR="005A0AD6" w:rsidRDefault="005A0AD6" w:rsidP="005A0AD6">
            <w:pPr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F6BA4">
              <w:rPr>
                <w:sz w:val="28"/>
                <w:szCs w:val="28"/>
              </w:rPr>
              <w:t>.Выплатить главе Ягодно-Полянского муниципального образов</w:t>
            </w:r>
            <w:r>
              <w:rPr>
                <w:sz w:val="28"/>
                <w:szCs w:val="28"/>
              </w:rPr>
              <w:t>ания Федоровой Татьяне Ивановне:</w:t>
            </w:r>
            <w:r w:rsidR="00BF6BA4">
              <w:rPr>
                <w:sz w:val="28"/>
                <w:szCs w:val="28"/>
              </w:rPr>
              <w:t xml:space="preserve"> </w:t>
            </w:r>
          </w:p>
          <w:p w:rsidR="005D47EF" w:rsidRDefault="005A0AD6" w:rsidP="00577A90">
            <w:pPr>
              <w:pStyle w:val="formattexttopleveltext"/>
              <w:suppressAutoHyphens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единовременную выплату, в размере 1,3 ежемесячного денежного вознаграждения при предоставлении ежегодного оплачив</w:t>
            </w:r>
            <w:r w:rsidR="00577A90">
              <w:rPr>
                <w:sz w:val="28"/>
                <w:szCs w:val="28"/>
              </w:rPr>
              <w:t>аемого отпуска</w:t>
            </w:r>
            <w:r w:rsidR="005D47EF">
              <w:rPr>
                <w:sz w:val="28"/>
                <w:szCs w:val="28"/>
              </w:rPr>
              <w:t>.</w:t>
            </w:r>
          </w:p>
          <w:p w:rsidR="005A0AD6" w:rsidRDefault="005A0AD6" w:rsidP="00BF6BA4">
            <w:pPr>
              <w:ind w:firstLine="540"/>
              <w:jc w:val="both"/>
              <w:rPr>
                <w:color w:val="000000"/>
                <w:sz w:val="28"/>
                <w:szCs w:val="28"/>
              </w:rPr>
            </w:pPr>
          </w:p>
          <w:p w:rsidR="005A0AD6" w:rsidRPr="004B5FB0" w:rsidRDefault="005A0AD6" w:rsidP="00BF6BA4">
            <w:pPr>
              <w:ind w:firstLine="540"/>
              <w:jc w:val="both"/>
              <w:rPr>
                <w:color w:val="000000"/>
                <w:sz w:val="28"/>
                <w:szCs w:val="28"/>
              </w:rPr>
            </w:pPr>
          </w:p>
          <w:p w:rsidR="00554672" w:rsidRDefault="00554672" w:rsidP="00554672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Т.И. Федорова</w:t>
            </w:r>
          </w:p>
          <w:p w:rsidR="00BF6BA4" w:rsidRDefault="00BF6BA4" w:rsidP="00BF6BA4">
            <w:pPr>
              <w:ind w:firstLine="540"/>
              <w:rPr>
                <w:color w:val="000000"/>
                <w:sz w:val="28"/>
                <w:szCs w:val="28"/>
              </w:rPr>
            </w:pPr>
          </w:p>
          <w:p w:rsidR="00BF6BA4" w:rsidRDefault="00BF6BA4" w:rsidP="00554672"/>
        </w:tc>
      </w:tr>
    </w:tbl>
    <w:p w:rsidR="00577CF2" w:rsidRDefault="00577CF2"/>
    <w:sectPr w:rsidR="00577CF2" w:rsidSect="00CF3458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BA4"/>
    <w:rsid w:val="00111A2E"/>
    <w:rsid w:val="003B7B25"/>
    <w:rsid w:val="00446FB5"/>
    <w:rsid w:val="00554672"/>
    <w:rsid w:val="00577A90"/>
    <w:rsid w:val="00577CF2"/>
    <w:rsid w:val="005A0AD6"/>
    <w:rsid w:val="005D47EF"/>
    <w:rsid w:val="007D3CA9"/>
    <w:rsid w:val="008A4F89"/>
    <w:rsid w:val="00A0207B"/>
    <w:rsid w:val="00A44B1F"/>
    <w:rsid w:val="00A904DC"/>
    <w:rsid w:val="00B52E25"/>
    <w:rsid w:val="00BF6BA4"/>
    <w:rsid w:val="00D93924"/>
    <w:rsid w:val="00DB2225"/>
    <w:rsid w:val="00DB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B754B-3174-42AF-8175-98EA55725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6BA4"/>
    <w:pPr>
      <w:suppressAutoHyphens/>
      <w:jc w:val="both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BF6B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"/>
    <w:rsid w:val="00BF6BA4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BF6B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BA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BF6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Iacer</cp:lastModifiedBy>
  <cp:revision>11</cp:revision>
  <cp:lastPrinted>2019-06-21T07:15:00Z</cp:lastPrinted>
  <dcterms:created xsi:type="dcterms:W3CDTF">2019-06-21T07:10:00Z</dcterms:created>
  <dcterms:modified xsi:type="dcterms:W3CDTF">2021-05-05T13:06:00Z</dcterms:modified>
</cp:coreProperties>
</file>