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5430"/>
          <w:tab w:val="right" w:pos="9638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keepNext/>
        <w:tabs>
          <w:tab w:val="left" w:pos="5430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drawing>
          <wp:inline distT="0" distB="0" distL="0" distR="0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ЯГОДНО-ПОЛЯНСКОГО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ТАТИЩЕВСКОГО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САРАТОВСКОЙ ОБЛАСТИ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pacing w:val="5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944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5944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4/22-3</w:t>
            </w:r>
          </w:p>
        </w:tc>
      </w:tr>
    </w:tbl>
    <w:p>
      <w:pPr>
        <w:autoSpaceDE w:val="0"/>
        <w:autoSpaceDN w:val="0"/>
        <w:spacing w:after="0" w:line="48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с.Ягодная Поляна</w:t>
      </w:r>
    </w:p>
    <w:p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Ягодно-Полянского муниципального образования Татищевского муниципального района Саратовской области от 14.12.2022 №56/255-2 «О местном бюджете Ягодно-Полянского муниципального образования Татищевского муниципального района Саратовской области на 2023 год и на плановый период 2024 и 2025 годов»</w:t>
      </w: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Ягодно-Полянского муниципального образования Татищевского муниципального района Саратовской области, руководствуясь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Ягодно-Полянском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Ягодно-Полянского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>от 14.12.2022 №56/255-2 «О местном бюджете Ягодно-Полянского муниципального образования Татищевского муниципального района Саратовской области на 2023 год и на плановый период 2024 и 2025 годов»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от 25.01.2023№ 58/263-2, от 05.07.2023 № 65/287-2</w:t>
      </w:r>
      <w:r>
        <w:rPr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Cs w:val="28"/>
        </w:rPr>
      </w:pPr>
    </w:p>
    <w:p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>
          <w:pgSz w:w="11906" w:h="16838"/>
          <w:pgMar w:top="1134" w:right="567" w:bottom="851" w:left="1701" w:header="709" w:footer="709" w:gutter="0"/>
          <w:cols w:space="708" w:num="1"/>
          <w:docGrid w:linePitch="360" w:charSpace="0"/>
        </w:sectPr>
      </w:pPr>
    </w:p>
    <w:p>
      <w:pPr>
        <w:spacing w:line="240" w:lineRule="auto"/>
        <w:jc w:val="both"/>
        <w:rPr>
          <w:rFonts w:ascii="Times New Roman" w:hAnsi="Times New Roman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Приложение № 2 изложить в новой редакции: «Ведомственная структура расходов местного бюджета Ягодно-Полянского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</w:p>
    <w:p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0"/>
        </w:rPr>
        <w:t xml:space="preserve"> (тыс. рублей)</w:t>
      </w:r>
    </w:p>
    <w:tbl>
      <w:tblPr>
        <w:tblStyle w:val="6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Ягодно-Полянского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3231,9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962" w:type="dxa"/>
          </w:tcPr>
          <w:p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>
      <w:pPr>
        <w:spacing w:after="0" w:line="240" w:lineRule="auto"/>
        <w:ind w:firstLine="708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  <w:sectPr>
          <w:pgSz w:w="16838" w:h="11906" w:orient="landscape"/>
          <w:pgMar w:top="567" w:right="851" w:bottom="1701" w:left="1134" w:header="709" w:footer="709" w:gutter="0"/>
          <w:cols w:space="708" w:num="1"/>
          <w:docGrid w:linePitch="360" w:charSpace="0"/>
        </w:sectPr>
      </w:pPr>
    </w:p>
    <w:p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Приложение № 3 изложить в новой редакции: «</w:t>
      </w:r>
      <w:r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</w:t>
      </w:r>
      <w:r>
        <w:rPr>
          <w:rFonts w:ascii="Times New Roman" w:hAnsi="Times New Roman"/>
          <w:bCs/>
          <w:sz w:val="28"/>
          <w:szCs w:val="20"/>
        </w:rPr>
        <w:t>в по разделам, подразделам, целевым статьям, группам видов расходов классификации расходов 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0"/>
        </w:rPr>
        <w:t>Ягодно-Полянского муниципального образования Татищевского муниципального района Саратовской области</w:t>
      </w:r>
    </w:p>
    <w:p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(тыс. рублей)</w:t>
      </w:r>
    </w:p>
    <w:tbl>
      <w:tblPr>
        <w:tblStyle w:val="6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Под-раздел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275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3231,9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388,4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27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>
          <w:pgSz w:w="16838" w:h="11906" w:orient="landscape"/>
          <w:pgMar w:top="567" w:right="851" w:bottom="1701" w:left="113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даты принятия.</w:t>
      </w: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567" w:bottom="851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Т.И.Федорова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>
          <w:pgSz w:w="11906" w:h="16838"/>
          <w:pgMar w:top="1134" w:right="567" w:bottom="851" w:left="1701" w:header="709" w:footer="709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5"/>
    <w:rsid w:val="000C6399"/>
    <w:rsid w:val="000F0059"/>
    <w:rsid w:val="00252901"/>
    <w:rsid w:val="002A5F8F"/>
    <w:rsid w:val="003104FF"/>
    <w:rsid w:val="004520DA"/>
    <w:rsid w:val="004E38AA"/>
    <w:rsid w:val="005E4C57"/>
    <w:rsid w:val="0066040A"/>
    <w:rsid w:val="006B3804"/>
    <w:rsid w:val="00855F5D"/>
    <w:rsid w:val="009042F6"/>
    <w:rsid w:val="0098343C"/>
    <w:rsid w:val="00A2251D"/>
    <w:rsid w:val="00A46352"/>
    <w:rsid w:val="00A516CE"/>
    <w:rsid w:val="00A867A9"/>
    <w:rsid w:val="00B07671"/>
    <w:rsid w:val="00BB2F90"/>
    <w:rsid w:val="00C7116E"/>
    <w:rsid w:val="00E37F25"/>
    <w:rsid w:val="00E43AD9"/>
    <w:rsid w:val="00E55FF4"/>
    <w:rsid w:val="00F01691"/>
    <w:rsid w:val="00FA69BE"/>
    <w:rsid w:val="24833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Calibri"/>
      <w:sz w:val="28"/>
      <w:szCs w:val="28"/>
    </w:rPr>
  </w:style>
  <w:style w:type="paragraph" w:styleId="3">
    <w:name w:val="heading 2"/>
    <w:basedOn w:val="1"/>
    <w:next w:val="1"/>
    <w:link w:val="15"/>
    <w:qFormat/>
    <w:uiPriority w:val="99"/>
    <w:pPr>
      <w:keepNext/>
      <w:spacing w:before="240" w:after="60" w:line="240" w:lineRule="auto"/>
      <w:outlineLvl w:val="1"/>
    </w:pPr>
    <w:rPr>
      <w:rFonts w:ascii="Calibri Light" w:hAnsi="Calibri Light" w:eastAsia="Calibri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16"/>
    <w:qFormat/>
    <w:uiPriority w:val="99"/>
    <w:pPr>
      <w:keepNext/>
      <w:spacing w:after="0" w:line="240" w:lineRule="auto"/>
      <w:outlineLvl w:val="3"/>
    </w:pPr>
    <w:rPr>
      <w:rFonts w:ascii="Times New Roman" w:hAnsi="Times New Roman" w:eastAsia="Calibri"/>
      <w:b/>
      <w:bCs/>
      <w:sz w:val="24"/>
      <w:szCs w:val="24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uiPriority w:val="99"/>
    <w:rPr>
      <w:rFonts w:cs="Times New Roman"/>
    </w:rPr>
  </w:style>
  <w:style w:type="paragraph" w:styleId="8">
    <w:name w:val="Balloon Text"/>
    <w:basedOn w:val="1"/>
    <w:link w:val="17"/>
    <w:semiHidden/>
    <w:uiPriority w:val="99"/>
    <w:pPr>
      <w:spacing w:after="0" w:line="240" w:lineRule="auto"/>
    </w:pPr>
    <w:rPr>
      <w:rFonts w:ascii="Tahoma" w:hAnsi="Tahoma" w:eastAsia="Calibri"/>
      <w:sz w:val="16"/>
      <w:szCs w:val="16"/>
      <w:lang w:eastAsia="ru-RU"/>
    </w:rPr>
  </w:style>
  <w:style w:type="paragraph" w:styleId="9">
    <w:name w:val="header"/>
    <w:basedOn w:val="1"/>
    <w:link w:val="2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Calibri"/>
      <w:sz w:val="24"/>
      <w:szCs w:val="24"/>
    </w:rPr>
  </w:style>
  <w:style w:type="paragraph" w:styleId="10">
    <w:name w:val="Body Text"/>
    <w:basedOn w:val="1"/>
    <w:link w:val="23"/>
    <w:uiPriority w:val="99"/>
    <w:pPr>
      <w:spacing w:after="120" w:line="240" w:lineRule="auto"/>
    </w:pPr>
    <w:rPr>
      <w:rFonts w:ascii="Times New Roman" w:hAnsi="Times New Roman" w:eastAsia="Calibri"/>
      <w:sz w:val="24"/>
      <w:szCs w:val="24"/>
    </w:rPr>
  </w:style>
  <w:style w:type="paragraph" w:styleId="11">
    <w:name w:val="Body Text Indent"/>
    <w:basedOn w:val="1"/>
    <w:link w:val="25"/>
    <w:uiPriority w:val="99"/>
    <w:pPr>
      <w:spacing w:after="120" w:line="240" w:lineRule="auto"/>
      <w:ind w:left="283"/>
    </w:pPr>
    <w:rPr>
      <w:rFonts w:ascii="Times New Roman" w:hAnsi="Times New Roman" w:eastAsia="Calibri"/>
      <w:sz w:val="24"/>
      <w:szCs w:val="24"/>
    </w:rPr>
  </w:style>
  <w:style w:type="paragraph" w:styleId="12">
    <w:name w:val="footer"/>
    <w:basedOn w:val="1"/>
    <w:link w:val="2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Calibri"/>
      <w:sz w:val="24"/>
      <w:szCs w:val="24"/>
    </w:rPr>
  </w:style>
  <w:style w:type="table" w:styleId="13">
    <w:name w:val="Table Grid"/>
    <w:basedOn w:val="6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5"/>
    <w:link w:val="2"/>
    <w:uiPriority w:val="99"/>
    <w:rPr>
      <w:rFonts w:ascii="Times New Roman" w:hAnsi="Times New Roman" w:eastAsia="Calibri" w:cs="Times New Roman"/>
      <w:sz w:val="28"/>
      <w:szCs w:val="28"/>
    </w:rPr>
  </w:style>
  <w:style w:type="character" w:customStyle="1" w:styleId="15">
    <w:name w:val="Заголовок 2 Знак"/>
    <w:basedOn w:val="5"/>
    <w:link w:val="3"/>
    <w:uiPriority w:val="99"/>
    <w:rPr>
      <w:rFonts w:ascii="Calibri Light" w:hAnsi="Calibri Light" w:eastAsia="Calibri" w:cs="Times New Roman"/>
      <w:b/>
      <w:bCs/>
      <w:i/>
      <w:iCs/>
      <w:sz w:val="28"/>
      <w:szCs w:val="28"/>
    </w:rPr>
  </w:style>
  <w:style w:type="character" w:customStyle="1" w:styleId="16">
    <w:name w:val="Заголовок 4 Знак"/>
    <w:basedOn w:val="5"/>
    <w:link w:val="4"/>
    <w:qFormat/>
    <w:uiPriority w:val="99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customStyle="1" w:styleId="17">
    <w:name w:val="Текст выноски Знак"/>
    <w:basedOn w:val="5"/>
    <w:link w:val="8"/>
    <w:semiHidden/>
    <w:qFormat/>
    <w:uiPriority w:val="99"/>
    <w:rPr>
      <w:rFonts w:ascii="Tahoma" w:hAnsi="Tahoma" w:eastAsia="Calibri" w:cs="Times New Roman"/>
      <w:sz w:val="16"/>
      <w:szCs w:val="16"/>
      <w:lang w:eastAsia="ru-RU"/>
    </w:rPr>
  </w:style>
  <w:style w:type="paragraph" w:customStyle="1" w:styleId="18">
    <w:name w:val="Òåêñò äîêóìåíòà"/>
    <w:basedOn w:val="1"/>
    <w:uiPriority w:val="9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Calibri"/>
      <w:sz w:val="28"/>
      <w:szCs w:val="20"/>
      <w:lang w:eastAsia="ru-RU"/>
    </w:rPr>
  </w:style>
  <w:style w:type="paragraph" w:customStyle="1" w:styleId="19">
    <w:name w:val="ConsPlusNormal"/>
    <w:link w:val="27"/>
    <w:qFormat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20">
    <w:name w:val="Текст документа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Calibri"/>
      <w:sz w:val="28"/>
      <w:szCs w:val="20"/>
      <w:lang w:eastAsia="ru-RU"/>
    </w:rPr>
  </w:style>
  <w:style w:type="character" w:customStyle="1" w:styleId="21">
    <w:name w:val="Верхний колонтитул Знак"/>
    <w:basedOn w:val="5"/>
    <w:link w:val="9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Нижний колонтитул Знак"/>
    <w:basedOn w:val="5"/>
    <w:link w:val="12"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3">
    <w:name w:val="Основной текст Знак"/>
    <w:basedOn w:val="5"/>
    <w:link w:val="10"/>
    <w:uiPriority w:val="99"/>
    <w:rPr>
      <w:rFonts w:ascii="Times New Roman" w:hAnsi="Times New Roman" w:eastAsia="Calibri" w:cs="Times New Roman"/>
      <w:sz w:val="24"/>
      <w:szCs w:val="24"/>
    </w:rPr>
  </w:style>
  <w:style w:type="paragraph" w:customStyle="1" w:styleId="24">
    <w:name w:val="Нормальный (таблица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Calibri" w:cs="Arial"/>
      <w:sz w:val="24"/>
      <w:szCs w:val="24"/>
      <w:lang w:eastAsia="ru-RU"/>
    </w:rPr>
  </w:style>
  <w:style w:type="character" w:customStyle="1" w:styleId="25">
    <w:name w:val="Основной текст с отступом Знак"/>
    <w:basedOn w:val="5"/>
    <w:link w:val="11"/>
    <w:uiPriority w:val="99"/>
    <w:rPr>
      <w:rFonts w:ascii="Times New Roman" w:hAnsi="Times New Roman" w:eastAsia="Calibri" w:cs="Times New Roman"/>
      <w:sz w:val="24"/>
      <w:szCs w:val="24"/>
    </w:rPr>
  </w:style>
  <w:style w:type="paragraph" w:customStyle="1" w:styleId="26">
    <w:name w:val="Знак Знак7 Знак Знак"/>
    <w:basedOn w:val="1"/>
    <w:uiPriority w:val="99"/>
    <w:pPr>
      <w:spacing w:line="240" w:lineRule="exact"/>
    </w:pPr>
    <w:rPr>
      <w:rFonts w:ascii="Verdana" w:hAnsi="Verdana" w:eastAsia="Calibri"/>
      <w:sz w:val="20"/>
      <w:szCs w:val="20"/>
      <w:lang w:val="en-US"/>
    </w:rPr>
  </w:style>
  <w:style w:type="character" w:customStyle="1" w:styleId="27">
    <w:name w:val="ConsPlusNormal Знак"/>
    <w:link w:val="19"/>
    <w:locked/>
    <w:uiPriority w:val="0"/>
    <w:rPr>
      <w:rFonts w:ascii="Arial" w:hAnsi="Arial" w:eastAsia="Calibri" w:cs="Arial"/>
      <w:sz w:val="20"/>
      <w:szCs w:val="20"/>
      <w:lang w:eastAsia="ru-RU"/>
    </w:rPr>
  </w:style>
  <w:style w:type="table" w:customStyle="1" w:styleId="28">
    <w:name w:val="Сетка таблицы1"/>
    <w:basedOn w:val="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25"/>
    <w:basedOn w:val="1"/>
    <w:uiPriority w:val="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table" w:customStyle="1" w:styleId="30">
    <w:name w:val="Сетка таблицы2"/>
    <w:basedOn w:val="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eastAsia="Calibri"/>
    </w:rPr>
  </w:style>
  <w:style w:type="paragraph" w:customStyle="1" w:styleId="32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SimSun" w:cs="Arial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3573</Words>
  <Characters>20371</Characters>
  <Lines>169</Lines>
  <Paragraphs>47</Paragraphs>
  <TotalTime>60</TotalTime>
  <ScaleCrop>false</ScaleCrop>
  <LinksUpToDate>false</LinksUpToDate>
  <CharactersWithSpaces>23897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2023-10-13T05:00:00Z</dcterms:created>
  <dc:creator>Iacer</dc:creator>
  <cp:lastModifiedBy>Iacer</cp:lastModifiedBy>
  <cp:lastPrinted>2023-10-13T05:05:00Z</cp:lastPrinted>
  <dcterms:modified xsi:type="dcterms:W3CDTF">2023-11-21T08:55:41Z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FF7D92201B2E4AC58AB996A697B3F22F_13</vt:lpwstr>
  </property>
</Properties>
</file>