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676" w:rsidRPr="00D24676" w:rsidRDefault="00D24676" w:rsidP="00D24676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D24676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0460CE4" wp14:editId="0A694BD7">
            <wp:simplePos x="0" y="0"/>
            <wp:positionH relativeFrom="column">
              <wp:posOffset>2625090</wp:posOffset>
            </wp:positionH>
            <wp:positionV relativeFrom="paragraph">
              <wp:posOffset>-443865</wp:posOffset>
            </wp:positionV>
            <wp:extent cx="552450" cy="685800"/>
            <wp:effectExtent l="19050" t="0" r="0" b="0"/>
            <wp:wrapNone/>
            <wp:docPr id="1" name="Рисунок 1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24676" w:rsidRPr="00D24676" w:rsidRDefault="00D24676" w:rsidP="00D246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24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D24676" w:rsidRPr="00D24676" w:rsidRDefault="00D24676" w:rsidP="00D24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4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ЯГОДНО-ПОЛЯНСКОГО МУНИЦИПАЛЬНОГО ОБРАЗОВАНИЯ</w:t>
      </w:r>
    </w:p>
    <w:p w:rsidR="00D24676" w:rsidRPr="00D24676" w:rsidRDefault="00D24676" w:rsidP="00D24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4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ТАТИЩЕВСКОГО МУНИЦИПАЛЬНОГО РАЙОНА</w:t>
      </w:r>
    </w:p>
    <w:p w:rsidR="00D24676" w:rsidRPr="00D24676" w:rsidRDefault="00D24676" w:rsidP="00D24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4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САРАТОВСКОЙ ОБЛАСТИ</w:t>
      </w:r>
    </w:p>
    <w:p w:rsidR="00D24676" w:rsidRPr="00D24676" w:rsidRDefault="00D24676" w:rsidP="00D24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4676" w:rsidRPr="00D24676" w:rsidRDefault="00D24676" w:rsidP="00D24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4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D24676" w:rsidRPr="00D24676" w:rsidRDefault="00D24676" w:rsidP="00D24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28"/>
        <w:gridCol w:w="726"/>
        <w:gridCol w:w="6085"/>
        <w:gridCol w:w="281"/>
        <w:gridCol w:w="1035"/>
      </w:tblGrid>
      <w:tr w:rsidR="00D24676" w:rsidRPr="00D24676" w:rsidTr="002C3843">
        <w:tc>
          <w:tcPr>
            <w:tcW w:w="1976" w:type="dxa"/>
            <w:gridSpan w:val="2"/>
            <w:hideMark/>
          </w:tcPr>
          <w:p w:rsidR="00D24676" w:rsidRPr="00D24676" w:rsidRDefault="00D24676" w:rsidP="00D24676">
            <w:pPr>
              <w:rPr>
                <w:sz w:val="24"/>
                <w:szCs w:val="24"/>
              </w:rPr>
            </w:pPr>
            <w:r w:rsidRPr="00D24676">
              <w:rPr>
                <w:sz w:val="24"/>
                <w:szCs w:val="24"/>
              </w:rPr>
              <w:t xml:space="preserve"> </w:t>
            </w:r>
            <w:r w:rsidRPr="00D24676">
              <w:rPr>
                <w:sz w:val="24"/>
                <w:szCs w:val="24"/>
                <w:lang w:val="en-US"/>
              </w:rPr>
              <w:t>11</w:t>
            </w:r>
            <w:r w:rsidRPr="00D24676">
              <w:rPr>
                <w:sz w:val="24"/>
                <w:szCs w:val="24"/>
              </w:rPr>
              <w:t>.12.2019</w:t>
            </w:r>
          </w:p>
        </w:tc>
        <w:tc>
          <w:tcPr>
            <w:tcW w:w="6354" w:type="dxa"/>
          </w:tcPr>
          <w:p w:rsidR="00D24676" w:rsidRPr="00D24676" w:rsidRDefault="00D24676" w:rsidP="00D24676">
            <w:pPr>
              <w:rPr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hideMark/>
          </w:tcPr>
          <w:p w:rsidR="00D24676" w:rsidRPr="00D24676" w:rsidRDefault="00D24676" w:rsidP="00D24676">
            <w:pPr>
              <w:rPr>
                <w:sz w:val="24"/>
                <w:szCs w:val="24"/>
              </w:rPr>
            </w:pPr>
            <w:r w:rsidRPr="00D24676">
              <w:rPr>
                <w:sz w:val="24"/>
                <w:szCs w:val="24"/>
              </w:rPr>
              <w:t>№ 140</w:t>
            </w:r>
          </w:p>
        </w:tc>
      </w:tr>
      <w:tr w:rsidR="00D24676" w:rsidRPr="00D24676" w:rsidTr="002C3843">
        <w:trPr>
          <w:gridBefore w:val="1"/>
          <w:gridAfter w:val="1"/>
          <w:wBefore w:w="1242" w:type="dxa"/>
          <w:wAfter w:w="1070" w:type="dxa"/>
          <w:trHeight w:val="463"/>
        </w:trPr>
        <w:tc>
          <w:tcPr>
            <w:tcW w:w="7371" w:type="dxa"/>
            <w:gridSpan w:val="3"/>
            <w:hideMark/>
          </w:tcPr>
          <w:p w:rsidR="00D24676" w:rsidRPr="00D24676" w:rsidRDefault="00D24676" w:rsidP="00D24676">
            <w:pPr>
              <w:jc w:val="center"/>
              <w:rPr>
                <w:sz w:val="24"/>
                <w:szCs w:val="24"/>
              </w:rPr>
            </w:pPr>
            <w:proofErr w:type="spellStart"/>
            <w:r w:rsidRPr="00D24676">
              <w:rPr>
                <w:sz w:val="24"/>
                <w:szCs w:val="24"/>
              </w:rPr>
              <w:t>с.Ягодная</w:t>
            </w:r>
            <w:proofErr w:type="spellEnd"/>
            <w:r w:rsidRPr="00D24676">
              <w:rPr>
                <w:sz w:val="24"/>
                <w:szCs w:val="24"/>
              </w:rPr>
              <w:t xml:space="preserve"> Поляна</w:t>
            </w:r>
          </w:p>
        </w:tc>
      </w:tr>
      <w:tr w:rsidR="00D24676" w:rsidRPr="00D24676" w:rsidTr="002C3843">
        <w:trPr>
          <w:gridBefore w:val="1"/>
          <w:gridAfter w:val="1"/>
          <w:wBefore w:w="1242" w:type="dxa"/>
          <w:wAfter w:w="1070" w:type="dxa"/>
          <w:trHeight w:val="644"/>
        </w:trPr>
        <w:tc>
          <w:tcPr>
            <w:tcW w:w="7371" w:type="dxa"/>
            <w:gridSpan w:val="3"/>
          </w:tcPr>
          <w:p w:rsidR="00D24676" w:rsidRPr="00D24676" w:rsidRDefault="00D24676" w:rsidP="00D24676">
            <w:pPr>
              <w:jc w:val="center"/>
              <w:rPr>
                <w:sz w:val="24"/>
                <w:szCs w:val="24"/>
              </w:rPr>
            </w:pPr>
            <w:r w:rsidRPr="00D24676">
              <w:rPr>
                <w:sz w:val="24"/>
                <w:szCs w:val="24"/>
              </w:rPr>
              <w:t>Об актуализации сведений в Федеральную</w:t>
            </w:r>
          </w:p>
          <w:p w:rsidR="00D24676" w:rsidRPr="00D24676" w:rsidRDefault="00D24676" w:rsidP="00D24676">
            <w:pPr>
              <w:jc w:val="center"/>
              <w:rPr>
                <w:sz w:val="24"/>
                <w:szCs w:val="24"/>
              </w:rPr>
            </w:pPr>
            <w:r w:rsidRPr="00D24676">
              <w:rPr>
                <w:sz w:val="24"/>
                <w:szCs w:val="24"/>
              </w:rPr>
              <w:t xml:space="preserve">информационную адресную </w:t>
            </w:r>
            <w:proofErr w:type="gramStart"/>
            <w:r w:rsidRPr="00D24676">
              <w:rPr>
                <w:sz w:val="24"/>
                <w:szCs w:val="24"/>
              </w:rPr>
              <w:t>систему  (</w:t>
            </w:r>
            <w:proofErr w:type="gramEnd"/>
            <w:r w:rsidRPr="00D24676">
              <w:rPr>
                <w:sz w:val="24"/>
                <w:szCs w:val="24"/>
              </w:rPr>
              <w:t>ФИАС)</w:t>
            </w:r>
          </w:p>
          <w:p w:rsidR="00D24676" w:rsidRPr="00D24676" w:rsidRDefault="00D24676" w:rsidP="00D24676">
            <w:pPr>
              <w:rPr>
                <w:sz w:val="24"/>
                <w:szCs w:val="24"/>
              </w:rPr>
            </w:pPr>
          </w:p>
        </w:tc>
      </w:tr>
    </w:tbl>
    <w:p w:rsidR="00D24676" w:rsidRPr="00D24676" w:rsidRDefault="00D24676" w:rsidP="00D2467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процессе инвентаризации адресов  в соответствии с разделом 4 Постановления Правительства Российской Федерации от 22.05.2015 г. № 492 «О составе сведений об адресах, размещаемых в государственном адресном реестре, 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РФ», приказом Минфина России от 5 ноября 2015 года №171- 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адресообразующих</w:t>
      </w:r>
      <w:proofErr w:type="spellEnd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элементов», Постановлением Правительства РФ от 19.11.2014 года №1221 «Об утверждении Правил присвоения, изменения и аннулирования  адресов», на основании Устава  </w:t>
      </w:r>
      <w:proofErr w:type="spellStart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Ягодно</w:t>
      </w:r>
      <w:proofErr w:type="spellEnd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-Полянского  муниципального образования  </w:t>
      </w:r>
      <w:proofErr w:type="spellStart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Татищевского</w:t>
      </w:r>
      <w:proofErr w:type="spellEnd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Саратовской области,</w:t>
      </w:r>
    </w:p>
    <w:p w:rsidR="00D24676" w:rsidRPr="00D24676" w:rsidRDefault="00D24676" w:rsidP="00D2467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о с </w:t>
      </w:r>
      <w:proofErr w:type="gramStart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 о в л я е т:</w:t>
      </w:r>
    </w:p>
    <w:p w:rsidR="00D24676" w:rsidRPr="00D24676" w:rsidRDefault="00D24676" w:rsidP="00D2467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1.Внести в Федеральную информационную адресную систему (ФИАС) отсутствующие земельные участки по населенным пунктам </w:t>
      </w:r>
      <w:proofErr w:type="spellStart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Ягодно</w:t>
      </w:r>
      <w:proofErr w:type="spellEnd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-Полянского </w:t>
      </w:r>
      <w:proofErr w:type="gramStart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 образования</w:t>
      </w:r>
      <w:proofErr w:type="gramEnd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 с перечнем и считать данные адреса присвоенными:</w:t>
      </w:r>
    </w:p>
    <w:p w:rsidR="00D24676" w:rsidRPr="00D24676" w:rsidRDefault="00D24676" w:rsidP="00D2467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Российская Федерация, Саратовская область, </w:t>
      </w:r>
      <w:proofErr w:type="spellStart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Татищевский</w:t>
      </w:r>
      <w:proofErr w:type="spellEnd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сельское поселение </w:t>
      </w:r>
      <w:proofErr w:type="spellStart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Ягодно-Полянское</w:t>
      </w:r>
      <w:proofErr w:type="spellEnd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село </w:t>
      </w:r>
      <w:proofErr w:type="spellStart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Полчаниновка</w:t>
      </w:r>
      <w:proofErr w:type="spellEnd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улица Центральная, земельный участок 30. Кадастровый номер 64:34:060215:98</w:t>
      </w:r>
    </w:p>
    <w:p w:rsidR="00D24676" w:rsidRPr="00D24676" w:rsidRDefault="00D24676" w:rsidP="00D2467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Российская Федерация, Саратовская область, </w:t>
      </w:r>
      <w:proofErr w:type="spellStart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Татищевский</w:t>
      </w:r>
      <w:proofErr w:type="spellEnd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сельское поселение </w:t>
      </w:r>
      <w:proofErr w:type="spellStart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Ягодно-Полянское</w:t>
      </w:r>
      <w:proofErr w:type="spellEnd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село </w:t>
      </w:r>
      <w:proofErr w:type="spellStart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Полчаниновка</w:t>
      </w:r>
      <w:proofErr w:type="spellEnd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улица Центральная, земельный </w:t>
      </w:r>
      <w:proofErr w:type="gramStart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  31</w:t>
      </w:r>
      <w:proofErr w:type="gramEnd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Кадастровый номер 64:34:060214:19</w:t>
      </w:r>
    </w:p>
    <w:p w:rsidR="00D24676" w:rsidRPr="00D24676" w:rsidRDefault="00D24676" w:rsidP="00D2467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Российская Федерация, Саратовская область, </w:t>
      </w:r>
      <w:proofErr w:type="spellStart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Татищевский</w:t>
      </w:r>
      <w:proofErr w:type="spellEnd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сельское поселение </w:t>
      </w:r>
      <w:proofErr w:type="spellStart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Ягодно-Полянское</w:t>
      </w:r>
      <w:proofErr w:type="spellEnd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село </w:t>
      </w:r>
      <w:proofErr w:type="spellStart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Полчаниновка</w:t>
      </w:r>
      <w:proofErr w:type="spellEnd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улица Центральная, земельный </w:t>
      </w:r>
      <w:proofErr w:type="gramStart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  31</w:t>
      </w:r>
      <w:proofErr w:type="gramEnd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Кадастровый номер 64:34:060214:317</w:t>
      </w:r>
    </w:p>
    <w:p w:rsidR="00D24676" w:rsidRPr="00D24676" w:rsidRDefault="00D24676" w:rsidP="00D2467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Российская Федерация, Саратовская область, </w:t>
      </w:r>
      <w:proofErr w:type="spellStart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Татищевский</w:t>
      </w:r>
      <w:proofErr w:type="spellEnd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сельское поселение </w:t>
      </w:r>
      <w:proofErr w:type="spellStart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Ягодно-Полянское</w:t>
      </w:r>
      <w:proofErr w:type="spellEnd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село </w:t>
      </w:r>
      <w:proofErr w:type="spellStart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Полчаниновка</w:t>
      </w:r>
      <w:proofErr w:type="spellEnd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улица Центральная, земельный </w:t>
      </w:r>
      <w:proofErr w:type="gramStart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  32</w:t>
      </w:r>
      <w:proofErr w:type="gramEnd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.  Кадастровый номер 64:34:060215:42</w:t>
      </w:r>
    </w:p>
    <w:p w:rsidR="00D24676" w:rsidRPr="00D24676" w:rsidRDefault="00D24676" w:rsidP="00D2467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Российская Федерация, Саратовская область, </w:t>
      </w:r>
      <w:proofErr w:type="spellStart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Татищевский</w:t>
      </w:r>
      <w:proofErr w:type="spellEnd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сельское поселение </w:t>
      </w:r>
      <w:proofErr w:type="spellStart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Ягодно-Полянское</w:t>
      </w:r>
      <w:proofErr w:type="spellEnd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село </w:t>
      </w:r>
      <w:proofErr w:type="spellStart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Полчаниновка</w:t>
      </w:r>
      <w:proofErr w:type="spellEnd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улица Центральная, земельный </w:t>
      </w:r>
      <w:proofErr w:type="gramStart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  33</w:t>
      </w:r>
      <w:proofErr w:type="gramEnd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Кадастровый номер 64:34:060214:18</w:t>
      </w:r>
    </w:p>
    <w:p w:rsidR="00D24676" w:rsidRPr="00D24676" w:rsidRDefault="00D24676" w:rsidP="00D2467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Российская Федерация, Саратовская область, </w:t>
      </w:r>
      <w:proofErr w:type="spellStart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Татищевский</w:t>
      </w:r>
      <w:proofErr w:type="spellEnd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сельское поселение </w:t>
      </w:r>
      <w:proofErr w:type="spellStart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Ягодно-Полянское</w:t>
      </w:r>
      <w:proofErr w:type="spellEnd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село </w:t>
      </w:r>
      <w:proofErr w:type="spellStart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Полчаниновка</w:t>
      </w:r>
      <w:proofErr w:type="spellEnd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улица Центральная, земельный </w:t>
      </w:r>
      <w:proofErr w:type="gramStart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  34</w:t>
      </w:r>
      <w:proofErr w:type="gramEnd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Кадастровый номер 64:34:060215:30</w:t>
      </w:r>
    </w:p>
    <w:p w:rsidR="00D24676" w:rsidRPr="00D24676" w:rsidRDefault="00D24676" w:rsidP="00D2467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Российская Федерация, Саратовская область, </w:t>
      </w:r>
      <w:proofErr w:type="spellStart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Татищевский</w:t>
      </w:r>
      <w:proofErr w:type="spellEnd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сельское поселение </w:t>
      </w:r>
      <w:proofErr w:type="spellStart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Ягодно-Полянское</w:t>
      </w:r>
      <w:proofErr w:type="spellEnd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село </w:t>
      </w:r>
      <w:proofErr w:type="spellStart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Полчаниновка</w:t>
      </w:r>
      <w:proofErr w:type="spellEnd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улица Центральная, земельный </w:t>
      </w:r>
      <w:proofErr w:type="gramStart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  35</w:t>
      </w:r>
      <w:proofErr w:type="gramEnd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Кадастровый номер 64:34:060214:17</w:t>
      </w:r>
    </w:p>
    <w:p w:rsidR="00D24676" w:rsidRPr="00D24676" w:rsidRDefault="00D24676" w:rsidP="00D2467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Российская Федерация, Саратовская область, </w:t>
      </w:r>
      <w:proofErr w:type="spellStart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Татищевский</w:t>
      </w:r>
      <w:proofErr w:type="spellEnd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сельское поселение </w:t>
      </w:r>
      <w:proofErr w:type="spellStart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Ягодно-Полянское</w:t>
      </w:r>
      <w:proofErr w:type="spellEnd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село </w:t>
      </w:r>
      <w:proofErr w:type="spellStart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Полчаниновка</w:t>
      </w:r>
      <w:proofErr w:type="spellEnd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улица Центральная, земельный </w:t>
      </w:r>
      <w:proofErr w:type="gramStart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  36</w:t>
      </w:r>
      <w:proofErr w:type="gramEnd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.  Кадастровый номер 64:34:060215:262</w:t>
      </w:r>
    </w:p>
    <w:p w:rsidR="00D24676" w:rsidRPr="00D24676" w:rsidRDefault="00D24676" w:rsidP="00D2467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Российская Федерация, Саратовская область, </w:t>
      </w:r>
      <w:proofErr w:type="spellStart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Татищевский</w:t>
      </w:r>
      <w:proofErr w:type="spellEnd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сельское поселение </w:t>
      </w:r>
      <w:proofErr w:type="spellStart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Ягодно-Полянское</w:t>
      </w:r>
      <w:proofErr w:type="spellEnd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село </w:t>
      </w:r>
      <w:proofErr w:type="spellStart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Полчаниновка</w:t>
      </w:r>
      <w:proofErr w:type="spellEnd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улица Центральная, земельный </w:t>
      </w:r>
      <w:proofErr w:type="gramStart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  37</w:t>
      </w:r>
      <w:proofErr w:type="gramEnd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Кадастровый номер 64:34:060214:100</w:t>
      </w:r>
    </w:p>
    <w:p w:rsidR="00D24676" w:rsidRPr="00D24676" w:rsidRDefault="00D24676" w:rsidP="00D2467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Российская Федерация, Саратовская область, </w:t>
      </w:r>
      <w:proofErr w:type="spellStart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Татищевский</w:t>
      </w:r>
      <w:proofErr w:type="spellEnd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сельское поселение </w:t>
      </w:r>
      <w:proofErr w:type="spellStart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Ягодно-Полянское</w:t>
      </w:r>
      <w:proofErr w:type="spellEnd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село </w:t>
      </w:r>
      <w:proofErr w:type="spellStart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Полчаниновка</w:t>
      </w:r>
      <w:proofErr w:type="spellEnd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улица Центральная, земельный </w:t>
      </w:r>
      <w:proofErr w:type="gramStart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  38</w:t>
      </w:r>
      <w:proofErr w:type="gramEnd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Кадастровый номер 64:34:060215:112</w:t>
      </w:r>
    </w:p>
    <w:p w:rsidR="00D24676" w:rsidRPr="00D24676" w:rsidRDefault="00D24676" w:rsidP="00D2467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Российская Федерация, Саратовская область, </w:t>
      </w:r>
      <w:proofErr w:type="spellStart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Татищевский</w:t>
      </w:r>
      <w:proofErr w:type="spellEnd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сельское поселение </w:t>
      </w:r>
      <w:proofErr w:type="spellStart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Ягодно-Полянское</w:t>
      </w:r>
      <w:proofErr w:type="spellEnd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село </w:t>
      </w:r>
      <w:proofErr w:type="spellStart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Полчаниновка</w:t>
      </w:r>
      <w:proofErr w:type="spellEnd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улица Центральная, земельный </w:t>
      </w:r>
      <w:proofErr w:type="gramStart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  39</w:t>
      </w:r>
      <w:proofErr w:type="gramEnd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Кадастровый номер 64:34:060214:15</w:t>
      </w:r>
    </w:p>
    <w:p w:rsidR="00D24676" w:rsidRPr="00D24676" w:rsidRDefault="00D24676" w:rsidP="00D2467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Российская Федерация, Саратовская область, </w:t>
      </w:r>
      <w:proofErr w:type="spellStart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Татищевский</w:t>
      </w:r>
      <w:proofErr w:type="spellEnd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сельское поселение </w:t>
      </w:r>
      <w:proofErr w:type="spellStart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Ягодно-Полянское</w:t>
      </w:r>
      <w:proofErr w:type="spellEnd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село </w:t>
      </w:r>
      <w:proofErr w:type="spellStart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Полчаниновка</w:t>
      </w:r>
      <w:proofErr w:type="spellEnd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улица Центральная, земельный </w:t>
      </w:r>
      <w:proofErr w:type="gramStart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  40</w:t>
      </w:r>
      <w:proofErr w:type="gramEnd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.  Кадастровый номер 64:34:060215:233</w:t>
      </w:r>
    </w:p>
    <w:p w:rsidR="00D24676" w:rsidRPr="00D24676" w:rsidRDefault="00D24676" w:rsidP="00D2467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Российская Федерация, Саратовская область, </w:t>
      </w:r>
      <w:proofErr w:type="spellStart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Татищевский</w:t>
      </w:r>
      <w:proofErr w:type="spellEnd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сельское поселение </w:t>
      </w:r>
      <w:proofErr w:type="spellStart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Ягодно-Полянское</w:t>
      </w:r>
      <w:proofErr w:type="spellEnd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село </w:t>
      </w:r>
      <w:proofErr w:type="spellStart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Полчаниновка</w:t>
      </w:r>
      <w:proofErr w:type="spellEnd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улица Центральная, земельный </w:t>
      </w:r>
      <w:proofErr w:type="gramStart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  41</w:t>
      </w:r>
      <w:proofErr w:type="gramEnd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Кадастровый номер 64:34:060214:14</w:t>
      </w:r>
    </w:p>
    <w:p w:rsidR="00D24676" w:rsidRPr="00D24676" w:rsidRDefault="00D24676" w:rsidP="00D2467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Российская Федерация, Саратовская область, </w:t>
      </w:r>
      <w:proofErr w:type="spellStart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Татищевский</w:t>
      </w:r>
      <w:proofErr w:type="spellEnd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сельское поселение </w:t>
      </w:r>
      <w:proofErr w:type="spellStart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Ягодно-Полянское</w:t>
      </w:r>
      <w:proofErr w:type="spellEnd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село </w:t>
      </w:r>
      <w:proofErr w:type="spellStart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Полчаниновка</w:t>
      </w:r>
      <w:proofErr w:type="spellEnd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улица Центральная, земельный </w:t>
      </w:r>
      <w:proofErr w:type="gramStart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  42</w:t>
      </w:r>
      <w:proofErr w:type="gramEnd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Кадастровый номер 64:34:000000:5386</w:t>
      </w:r>
    </w:p>
    <w:p w:rsidR="00D24676" w:rsidRPr="00D24676" w:rsidRDefault="00D24676" w:rsidP="00D2467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Российская Федерация, Саратовская область, </w:t>
      </w:r>
      <w:proofErr w:type="spellStart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Татищевский</w:t>
      </w:r>
      <w:proofErr w:type="spellEnd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сельское поселение </w:t>
      </w:r>
      <w:proofErr w:type="spellStart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Ягодно-Полянское</w:t>
      </w:r>
      <w:proofErr w:type="spellEnd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село </w:t>
      </w:r>
      <w:proofErr w:type="spellStart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Полчаниновка</w:t>
      </w:r>
      <w:proofErr w:type="spellEnd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улица Центральная, земельный </w:t>
      </w:r>
      <w:proofErr w:type="gramStart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  43</w:t>
      </w:r>
      <w:proofErr w:type="gramEnd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Кадастровый номер 64:34:060214:13</w:t>
      </w:r>
    </w:p>
    <w:p w:rsidR="00D24676" w:rsidRPr="00D24676" w:rsidRDefault="00D24676" w:rsidP="00D2467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Российская Федерация, Саратовская область, </w:t>
      </w:r>
      <w:proofErr w:type="spellStart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Татищевский</w:t>
      </w:r>
      <w:proofErr w:type="spellEnd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сельское поселение </w:t>
      </w:r>
      <w:proofErr w:type="spellStart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Ягодно-Полянское</w:t>
      </w:r>
      <w:proofErr w:type="spellEnd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село </w:t>
      </w:r>
      <w:proofErr w:type="spellStart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Полчаниновка</w:t>
      </w:r>
      <w:proofErr w:type="spellEnd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улица Центральная, земельный </w:t>
      </w:r>
      <w:proofErr w:type="gramStart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  44</w:t>
      </w:r>
      <w:proofErr w:type="gramEnd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.  Кадастровый номер 64:34:060215:270</w:t>
      </w:r>
    </w:p>
    <w:p w:rsidR="00D24676" w:rsidRPr="00D24676" w:rsidRDefault="00D24676" w:rsidP="00D2467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Российская Федерация, Саратовская область, </w:t>
      </w:r>
      <w:proofErr w:type="spellStart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Татищевский</w:t>
      </w:r>
      <w:proofErr w:type="spellEnd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сельское поселение </w:t>
      </w:r>
      <w:proofErr w:type="spellStart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Ягодно-Полянское</w:t>
      </w:r>
      <w:proofErr w:type="spellEnd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село </w:t>
      </w:r>
      <w:proofErr w:type="spellStart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Полчаниновка</w:t>
      </w:r>
      <w:proofErr w:type="spellEnd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улица Центральная, земельный </w:t>
      </w:r>
      <w:proofErr w:type="gramStart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  45</w:t>
      </w:r>
      <w:proofErr w:type="gramEnd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/2. Кадастровый номер 64:34:060214:119</w:t>
      </w:r>
    </w:p>
    <w:p w:rsidR="00D24676" w:rsidRPr="00D24676" w:rsidRDefault="00D24676" w:rsidP="00D2467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Российская Федерация, Саратовская область, </w:t>
      </w:r>
      <w:proofErr w:type="spellStart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Татищевский</w:t>
      </w:r>
      <w:proofErr w:type="spellEnd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сельское поселение </w:t>
      </w:r>
      <w:proofErr w:type="spellStart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Ягодно-Полянское</w:t>
      </w:r>
      <w:proofErr w:type="spellEnd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село </w:t>
      </w:r>
      <w:proofErr w:type="spellStart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Полчаниновка</w:t>
      </w:r>
      <w:proofErr w:type="spellEnd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улица Центральная, земельный </w:t>
      </w:r>
      <w:proofErr w:type="gramStart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  46</w:t>
      </w:r>
      <w:proofErr w:type="gramEnd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.  Кадастровый номер 64:34:060215:231</w:t>
      </w:r>
    </w:p>
    <w:p w:rsidR="00D24676" w:rsidRPr="00D24676" w:rsidRDefault="00D24676" w:rsidP="00D2467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Российская Федерация, Саратовская область, </w:t>
      </w:r>
      <w:proofErr w:type="spellStart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Татищевский</w:t>
      </w:r>
      <w:proofErr w:type="spellEnd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сельское поселение </w:t>
      </w:r>
      <w:proofErr w:type="spellStart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Ягодно-Полянское</w:t>
      </w:r>
      <w:proofErr w:type="spellEnd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село </w:t>
      </w:r>
      <w:proofErr w:type="spellStart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Полчаниновка</w:t>
      </w:r>
      <w:proofErr w:type="spellEnd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улица Центральная, земельный </w:t>
      </w:r>
      <w:proofErr w:type="gramStart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  47</w:t>
      </w:r>
      <w:proofErr w:type="gramEnd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.  Кадастровый номер 64:34:060214:12</w:t>
      </w:r>
    </w:p>
    <w:p w:rsidR="00D24676" w:rsidRPr="00D24676" w:rsidRDefault="00D24676" w:rsidP="00D2467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Российская Федерация, Саратовская область, </w:t>
      </w:r>
      <w:proofErr w:type="spellStart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Татищевский</w:t>
      </w:r>
      <w:proofErr w:type="spellEnd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сельское поселение </w:t>
      </w:r>
      <w:proofErr w:type="spellStart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Ягодно-Полянское</w:t>
      </w:r>
      <w:proofErr w:type="spellEnd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село </w:t>
      </w:r>
      <w:proofErr w:type="spellStart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Полчаниновка</w:t>
      </w:r>
      <w:proofErr w:type="spellEnd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улица Центральная, земельный </w:t>
      </w:r>
      <w:proofErr w:type="gramStart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  48</w:t>
      </w:r>
      <w:proofErr w:type="gramEnd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.  Кадастровый номер 64:34:060215:93</w:t>
      </w:r>
    </w:p>
    <w:p w:rsidR="00D24676" w:rsidRPr="00D24676" w:rsidRDefault="00D24676" w:rsidP="00D24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676" w:rsidRPr="00D24676" w:rsidRDefault="00D24676" w:rsidP="00D2467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вступает в силу с момента подписания.</w:t>
      </w:r>
    </w:p>
    <w:p w:rsidR="00D24676" w:rsidRPr="00D24676" w:rsidRDefault="00D24676" w:rsidP="00D2467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3.Контроль за исполнением настоящего постановления оставляю за собой.</w:t>
      </w:r>
    </w:p>
    <w:p w:rsidR="00D24676" w:rsidRPr="00D24676" w:rsidRDefault="00D24676" w:rsidP="00D24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676" w:rsidRPr="00D24676" w:rsidRDefault="00D24676" w:rsidP="00D24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676" w:rsidRPr="00D24676" w:rsidRDefault="00D24676" w:rsidP="00D24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ВрИП</w:t>
      </w:r>
      <w:proofErr w:type="spellEnd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 муниципального</w:t>
      </w:r>
      <w:proofErr w:type="gramEnd"/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46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Н.В. Кособокова</w:t>
      </w:r>
    </w:p>
    <w:p w:rsidR="00D24676" w:rsidRPr="00D24676" w:rsidRDefault="00D24676" w:rsidP="00D24676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D24676" w:rsidRPr="00D24676" w:rsidRDefault="00D24676" w:rsidP="00D2467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B68" w:rsidRDefault="00223B68">
      <w:bookmarkStart w:id="0" w:name="_GoBack"/>
      <w:bookmarkEnd w:id="0"/>
    </w:p>
    <w:sectPr w:rsidR="00223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50D"/>
    <w:rsid w:val="00223B68"/>
    <w:rsid w:val="002942BE"/>
    <w:rsid w:val="008F050D"/>
    <w:rsid w:val="00D2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BDF49-5C1A-4FED-A441-7D18DC39E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Iacer</dc:creator>
  <cp:keywords/>
  <dc:description/>
  <cp:lastModifiedBy>Iacer</cp:lastModifiedBy>
  <cp:revision>2</cp:revision>
  <dcterms:created xsi:type="dcterms:W3CDTF">2019-12-24T14:06:00Z</dcterms:created>
  <dcterms:modified xsi:type="dcterms:W3CDTF">2019-12-24T14:06:00Z</dcterms:modified>
</cp:coreProperties>
</file>