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296" w:rsidRPr="00933F85" w:rsidRDefault="00222BB7" w:rsidP="007628AF">
      <w:pPr>
        <w:tabs>
          <w:tab w:val="left" w:pos="4536"/>
        </w:tabs>
        <w:suppressAutoHyphens/>
        <w:ind w:left="4678"/>
        <w:rPr>
          <w:sz w:val="24"/>
          <w:szCs w:val="24"/>
        </w:rPr>
      </w:pPr>
      <w:r w:rsidRPr="00933F85">
        <w:rPr>
          <w:sz w:val="24"/>
          <w:szCs w:val="24"/>
        </w:rPr>
        <w:tab/>
      </w:r>
    </w:p>
    <w:p w:rsidR="004968E9" w:rsidRPr="004968E9" w:rsidRDefault="004968E9" w:rsidP="004968E9">
      <w:pPr>
        <w:suppressAutoHyphens/>
        <w:jc w:val="center"/>
        <w:rPr>
          <w:rFonts w:eastAsia="SimSun"/>
          <w:kern w:val="1"/>
          <w:szCs w:val="28"/>
          <w:lang w:eastAsia="zh-CN" w:bidi="hi-IN"/>
        </w:rPr>
      </w:pPr>
      <w:r w:rsidRPr="004968E9">
        <w:rPr>
          <w:rFonts w:eastAsia="SimSun"/>
          <w:noProof/>
          <w:kern w:val="1"/>
          <w:szCs w:val="28"/>
        </w:rPr>
        <w:drawing>
          <wp:inline distT="0" distB="0" distL="0" distR="0" wp14:anchorId="2BE783D4" wp14:editId="6BB934A7">
            <wp:extent cx="551180" cy="680085"/>
            <wp:effectExtent l="19050" t="0" r="127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51180" cy="680085"/>
                    </a:xfrm>
                    <a:prstGeom prst="rect">
                      <a:avLst/>
                    </a:prstGeom>
                    <a:solidFill>
                      <a:srgbClr val="FFFFFF"/>
                    </a:solidFill>
                    <a:ln w="9525">
                      <a:noFill/>
                      <a:miter lim="800000"/>
                      <a:headEnd/>
                      <a:tailEnd/>
                    </a:ln>
                  </pic:spPr>
                </pic:pic>
              </a:graphicData>
            </a:graphic>
          </wp:inline>
        </w:drawing>
      </w:r>
    </w:p>
    <w:p w:rsidR="004968E9" w:rsidRPr="004968E9" w:rsidRDefault="004968E9" w:rsidP="004968E9">
      <w:pPr>
        <w:suppressAutoHyphens/>
        <w:jc w:val="center"/>
        <w:rPr>
          <w:rFonts w:ascii="Liberation Serif" w:eastAsia="SimSun" w:hAnsi="Liberation Serif" w:cs="Mangal"/>
          <w:kern w:val="1"/>
          <w:sz w:val="24"/>
          <w:szCs w:val="24"/>
          <w:lang w:eastAsia="zh-CN" w:bidi="hi-IN"/>
        </w:rPr>
      </w:pPr>
      <w:r w:rsidRPr="004968E9">
        <w:rPr>
          <w:rFonts w:eastAsia="SimSun"/>
          <w:b/>
          <w:kern w:val="1"/>
          <w:szCs w:val="28"/>
          <w:lang w:eastAsia="zh-CN" w:bidi="hi-IN"/>
        </w:rPr>
        <w:t>АДМИНИСТРАЦИЯ</w:t>
      </w:r>
    </w:p>
    <w:p w:rsidR="004968E9" w:rsidRPr="004968E9" w:rsidRDefault="004968E9" w:rsidP="004968E9">
      <w:pPr>
        <w:suppressAutoHyphens/>
        <w:jc w:val="center"/>
        <w:rPr>
          <w:rFonts w:ascii="Liberation Serif" w:eastAsia="SimSun" w:hAnsi="Liberation Serif" w:cs="Mangal"/>
          <w:kern w:val="1"/>
          <w:sz w:val="24"/>
          <w:szCs w:val="24"/>
          <w:lang w:eastAsia="zh-CN" w:bidi="hi-IN"/>
        </w:rPr>
      </w:pPr>
      <w:r w:rsidRPr="004968E9">
        <w:rPr>
          <w:rFonts w:eastAsia="SimSun"/>
          <w:b/>
          <w:kern w:val="1"/>
          <w:szCs w:val="28"/>
          <w:lang w:eastAsia="zh-CN" w:bidi="hi-IN"/>
        </w:rPr>
        <w:t xml:space="preserve">ЯГОДНО-ПОЛЯНСКОГО МУНИЦИПАЛЬНОГО ОБРАЗОВАНИЯ </w:t>
      </w:r>
    </w:p>
    <w:p w:rsidR="004968E9" w:rsidRPr="004968E9" w:rsidRDefault="004968E9" w:rsidP="004968E9">
      <w:pPr>
        <w:suppressAutoHyphens/>
        <w:jc w:val="center"/>
        <w:rPr>
          <w:rFonts w:ascii="Liberation Serif" w:eastAsia="SimSun" w:hAnsi="Liberation Serif" w:cs="Mangal"/>
          <w:kern w:val="1"/>
          <w:sz w:val="24"/>
          <w:szCs w:val="24"/>
          <w:lang w:eastAsia="zh-CN" w:bidi="hi-IN"/>
        </w:rPr>
      </w:pPr>
      <w:r w:rsidRPr="004968E9">
        <w:rPr>
          <w:rFonts w:eastAsia="SimSun"/>
          <w:b/>
          <w:kern w:val="1"/>
          <w:szCs w:val="28"/>
          <w:lang w:eastAsia="zh-CN" w:bidi="hi-IN"/>
        </w:rPr>
        <w:t xml:space="preserve">ТАТИЩЕВСКОГО МУНИЦИПАЛЬНОГО РАЙОНА </w:t>
      </w:r>
    </w:p>
    <w:p w:rsidR="004968E9" w:rsidRPr="004968E9" w:rsidRDefault="004968E9" w:rsidP="004968E9">
      <w:pPr>
        <w:suppressAutoHyphens/>
        <w:jc w:val="center"/>
        <w:rPr>
          <w:rFonts w:ascii="Liberation Serif" w:eastAsia="SimSun" w:hAnsi="Liberation Serif" w:cs="Mangal"/>
          <w:kern w:val="1"/>
          <w:sz w:val="24"/>
          <w:szCs w:val="24"/>
          <w:lang w:eastAsia="zh-CN" w:bidi="hi-IN"/>
        </w:rPr>
      </w:pPr>
      <w:r w:rsidRPr="004968E9">
        <w:rPr>
          <w:rFonts w:eastAsia="SimSun"/>
          <w:b/>
          <w:kern w:val="1"/>
          <w:szCs w:val="28"/>
          <w:lang w:eastAsia="zh-CN" w:bidi="hi-IN"/>
        </w:rPr>
        <w:t>САРАТОВСКОЙ ОБЛАСТИ</w:t>
      </w:r>
    </w:p>
    <w:p w:rsidR="004968E9" w:rsidRPr="004968E9" w:rsidRDefault="004968E9" w:rsidP="004968E9">
      <w:pPr>
        <w:suppressAutoHyphens/>
        <w:rPr>
          <w:rFonts w:eastAsia="SimSun"/>
          <w:b/>
          <w:kern w:val="1"/>
          <w:szCs w:val="28"/>
          <w:lang w:eastAsia="zh-CN" w:bidi="hi-IN"/>
        </w:rPr>
      </w:pPr>
    </w:p>
    <w:p w:rsidR="00EB6296" w:rsidRPr="004968E9" w:rsidRDefault="00EB6296" w:rsidP="007628AF">
      <w:pPr>
        <w:suppressAutoHyphens/>
        <w:jc w:val="center"/>
        <w:rPr>
          <w:b/>
          <w:szCs w:val="24"/>
        </w:rPr>
      </w:pPr>
      <w:r w:rsidRPr="004968E9">
        <w:rPr>
          <w:b/>
          <w:szCs w:val="24"/>
        </w:rPr>
        <w:t>П О С Т А</w:t>
      </w:r>
      <w:r w:rsidR="001417DF" w:rsidRPr="004968E9">
        <w:rPr>
          <w:b/>
          <w:szCs w:val="24"/>
        </w:rPr>
        <w:t xml:space="preserve"> </w:t>
      </w:r>
      <w:r w:rsidRPr="004968E9">
        <w:rPr>
          <w:b/>
          <w:szCs w:val="24"/>
        </w:rPr>
        <w:t>Н О В Л Е Н И Е</w:t>
      </w:r>
    </w:p>
    <w:tbl>
      <w:tblPr>
        <w:tblpPr w:leftFromText="180" w:rightFromText="180" w:vertAnchor="text" w:horzAnchor="margin" w:tblpX="250" w:tblpY="203"/>
        <w:tblW w:w="9606" w:type="dxa"/>
        <w:tblLook w:val="01E0" w:firstRow="1" w:lastRow="1" w:firstColumn="1" w:lastColumn="1" w:noHBand="0" w:noVBand="0"/>
      </w:tblPr>
      <w:tblGrid>
        <w:gridCol w:w="2376"/>
        <w:gridCol w:w="5245"/>
        <w:gridCol w:w="1985"/>
      </w:tblGrid>
      <w:tr w:rsidR="0089641C" w:rsidRPr="00933F85" w:rsidTr="003C1FDD">
        <w:trPr>
          <w:trHeight w:val="180"/>
        </w:trPr>
        <w:tc>
          <w:tcPr>
            <w:tcW w:w="2376" w:type="dxa"/>
          </w:tcPr>
          <w:p w:rsidR="0089641C" w:rsidRPr="00933F85" w:rsidRDefault="0089641C" w:rsidP="003C1FDD">
            <w:pPr>
              <w:tabs>
                <w:tab w:val="right" w:pos="2160"/>
              </w:tabs>
              <w:rPr>
                <w:sz w:val="24"/>
                <w:szCs w:val="24"/>
              </w:rPr>
            </w:pPr>
          </w:p>
        </w:tc>
        <w:tc>
          <w:tcPr>
            <w:tcW w:w="5245" w:type="dxa"/>
          </w:tcPr>
          <w:p w:rsidR="0089641C" w:rsidRPr="00933F85" w:rsidRDefault="0089641C" w:rsidP="003C1FDD">
            <w:pPr>
              <w:rPr>
                <w:sz w:val="24"/>
                <w:szCs w:val="24"/>
              </w:rPr>
            </w:pPr>
          </w:p>
        </w:tc>
        <w:tc>
          <w:tcPr>
            <w:tcW w:w="1985" w:type="dxa"/>
          </w:tcPr>
          <w:p w:rsidR="0089641C" w:rsidRPr="00933F85" w:rsidRDefault="0089641C" w:rsidP="009C45A2">
            <w:pPr>
              <w:rPr>
                <w:sz w:val="24"/>
                <w:szCs w:val="24"/>
              </w:rPr>
            </w:pPr>
            <w:r w:rsidRPr="00933F85">
              <w:rPr>
                <w:sz w:val="24"/>
                <w:szCs w:val="24"/>
              </w:rPr>
              <w:t xml:space="preserve">        </w:t>
            </w:r>
          </w:p>
        </w:tc>
      </w:tr>
    </w:tbl>
    <w:tbl>
      <w:tblPr>
        <w:tblW w:w="9571" w:type="dxa"/>
        <w:tblLayout w:type="fixed"/>
        <w:tblLook w:val="0000" w:firstRow="0" w:lastRow="0" w:firstColumn="0" w:lastColumn="0" w:noHBand="0" w:noVBand="0"/>
      </w:tblPr>
      <w:tblGrid>
        <w:gridCol w:w="1548"/>
        <w:gridCol w:w="6840"/>
        <w:gridCol w:w="1183"/>
      </w:tblGrid>
      <w:tr w:rsidR="004968E9" w:rsidRPr="004968E9" w:rsidTr="004968E9">
        <w:tc>
          <w:tcPr>
            <w:tcW w:w="1548" w:type="dxa"/>
            <w:shd w:val="clear" w:color="auto" w:fill="auto"/>
          </w:tcPr>
          <w:p w:rsidR="004968E9" w:rsidRPr="004968E9" w:rsidRDefault="005E6CFA" w:rsidP="004968E9">
            <w:pPr>
              <w:suppressAutoHyphens/>
              <w:rPr>
                <w:rFonts w:ascii="Liberation Serif" w:eastAsia="SimSun" w:hAnsi="Liberation Serif" w:cs="Mangal"/>
                <w:kern w:val="1"/>
                <w:sz w:val="24"/>
                <w:szCs w:val="24"/>
                <w:lang w:eastAsia="zh-CN" w:bidi="hi-IN"/>
              </w:rPr>
            </w:pPr>
            <w:r>
              <w:rPr>
                <w:rFonts w:eastAsia="SimSun"/>
                <w:kern w:val="1"/>
                <w:szCs w:val="28"/>
                <w:lang w:eastAsia="zh-CN" w:bidi="hi-IN"/>
              </w:rPr>
              <w:t>15</w:t>
            </w:r>
            <w:r w:rsidR="004968E9" w:rsidRPr="004968E9">
              <w:rPr>
                <w:rFonts w:eastAsia="SimSun"/>
                <w:kern w:val="1"/>
                <w:szCs w:val="28"/>
                <w:lang w:eastAsia="zh-CN" w:bidi="hi-IN"/>
              </w:rPr>
              <w:t>.0</w:t>
            </w:r>
            <w:r>
              <w:rPr>
                <w:rFonts w:eastAsia="SimSun"/>
                <w:kern w:val="1"/>
                <w:szCs w:val="28"/>
                <w:lang w:eastAsia="zh-CN" w:bidi="hi-IN"/>
              </w:rPr>
              <w:t>6</w:t>
            </w:r>
            <w:r w:rsidR="004968E9" w:rsidRPr="004968E9">
              <w:rPr>
                <w:rFonts w:eastAsia="SimSun"/>
                <w:kern w:val="1"/>
                <w:szCs w:val="28"/>
                <w:lang w:eastAsia="zh-CN" w:bidi="hi-IN"/>
              </w:rPr>
              <w:t>.202</w:t>
            </w:r>
            <w:r>
              <w:rPr>
                <w:rFonts w:eastAsia="SimSun"/>
                <w:kern w:val="1"/>
                <w:szCs w:val="28"/>
                <w:lang w:eastAsia="zh-CN" w:bidi="hi-IN"/>
              </w:rPr>
              <w:t>2</w:t>
            </w:r>
          </w:p>
        </w:tc>
        <w:tc>
          <w:tcPr>
            <w:tcW w:w="6840" w:type="dxa"/>
            <w:shd w:val="clear" w:color="auto" w:fill="auto"/>
          </w:tcPr>
          <w:p w:rsidR="004968E9" w:rsidRPr="004968E9" w:rsidRDefault="004968E9" w:rsidP="004968E9">
            <w:pPr>
              <w:suppressAutoHyphens/>
              <w:snapToGrid w:val="0"/>
              <w:rPr>
                <w:rFonts w:eastAsia="SimSun"/>
                <w:kern w:val="1"/>
                <w:szCs w:val="28"/>
                <w:lang w:eastAsia="zh-CN" w:bidi="hi-IN"/>
              </w:rPr>
            </w:pPr>
          </w:p>
        </w:tc>
        <w:tc>
          <w:tcPr>
            <w:tcW w:w="1183" w:type="dxa"/>
            <w:shd w:val="clear" w:color="auto" w:fill="auto"/>
          </w:tcPr>
          <w:p w:rsidR="004968E9" w:rsidRPr="004968E9" w:rsidRDefault="004968E9" w:rsidP="005E6CFA">
            <w:pPr>
              <w:suppressAutoHyphens/>
              <w:rPr>
                <w:rFonts w:ascii="Liberation Serif" w:eastAsia="SimSun" w:hAnsi="Liberation Serif" w:cs="Mangal"/>
                <w:kern w:val="1"/>
                <w:sz w:val="24"/>
                <w:szCs w:val="24"/>
                <w:lang w:eastAsia="zh-CN" w:bidi="hi-IN"/>
              </w:rPr>
            </w:pPr>
            <w:r w:rsidRPr="004968E9">
              <w:rPr>
                <w:kern w:val="1"/>
                <w:szCs w:val="28"/>
                <w:lang w:eastAsia="zh-CN" w:bidi="hi-IN"/>
              </w:rPr>
              <w:t xml:space="preserve">№ </w:t>
            </w:r>
            <w:r w:rsidR="005E6CFA">
              <w:rPr>
                <w:kern w:val="1"/>
                <w:szCs w:val="28"/>
                <w:lang w:eastAsia="zh-CN" w:bidi="hi-IN"/>
              </w:rPr>
              <w:t>57</w:t>
            </w:r>
          </w:p>
        </w:tc>
      </w:tr>
    </w:tbl>
    <w:p w:rsidR="00532B0E" w:rsidRPr="005E6CFA" w:rsidRDefault="004968E9" w:rsidP="005E6CFA">
      <w:pPr>
        <w:tabs>
          <w:tab w:val="left" w:pos="2354"/>
          <w:tab w:val="center" w:pos="4677"/>
        </w:tabs>
        <w:suppressAutoHyphens/>
        <w:spacing w:line="480" w:lineRule="auto"/>
        <w:jc w:val="center"/>
        <w:rPr>
          <w:rStyle w:val="af2"/>
          <w:rFonts w:ascii="Liberation Serif" w:eastAsia="SimSun" w:hAnsi="Liberation Serif" w:cs="Mangal"/>
          <w:color w:val="auto"/>
          <w:kern w:val="1"/>
          <w:sz w:val="22"/>
          <w:szCs w:val="24"/>
          <w:u w:val="none"/>
          <w:lang w:eastAsia="zh-CN" w:bidi="hi-IN"/>
        </w:rPr>
      </w:pPr>
      <w:r w:rsidRPr="004968E9">
        <w:rPr>
          <w:rFonts w:eastAsia="SimSun"/>
          <w:kern w:val="1"/>
          <w:sz w:val="24"/>
          <w:szCs w:val="28"/>
          <w:lang w:eastAsia="zh-CN" w:bidi="hi-IN"/>
        </w:rPr>
        <w:t>с. Ягодная Поляна</w:t>
      </w:r>
    </w:p>
    <w:p w:rsidR="00A82842" w:rsidRPr="00933F85" w:rsidRDefault="00A82842" w:rsidP="007628AF">
      <w:pPr>
        <w:suppressAutoHyphens/>
        <w:jc w:val="center"/>
        <w:rPr>
          <w:rStyle w:val="af2"/>
          <w:color w:val="000000"/>
          <w:sz w:val="24"/>
          <w:szCs w:val="24"/>
          <w:u w:val="none"/>
        </w:rPr>
      </w:pPr>
    </w:p>
    <w:tbl>
      <w:tblPr>
        <w:tblW w:w="9495" w:type="dxa"/>
        <w:tblInd w:w="-176" w:type="dxa"/>
        <w:tblLayout w:type="fixed"/>
        <w:tblLook w:val="04A0" w:firstRow="1" w:lastRow="0" w:firstColumn="1" w:lastColumn="0" w:noHBand="0" w:noVBand="1"/>
      </w:tblPr>
      <w:tblGrid>
        <w:gridCol w:w="9495"/>
      </w:tblGrid>
      <w:tr w:rsidR="00247E0C" w:rsidTr="0080285C">
        <w:trPr>
          <w:trHeight w:val="644"/>
        </w:trPr>
        <w:tc>
          <w:tcPr>
            <w:tcW w:w="9495" w:type="dxa"/>
          </w:tcPr>
          <w:p w:rsidR="005E6CFA" w:rsidRDefault="00517FB8" w:rsidP="005E6CFA">
            <w:pPr>
              <w:ind w:left="-108" w:firstLine="108"/>
              <w:jc w:val="center"/>
            </w:pPr>
            <w:r>
              <w:t xml:space="preserve">     </w:t>
            </w:r>
            <w:r w:rsidR="00A64171">
              <w:t xml:space="preserve">О </w:t>
            </w:r>
            <w:r w:rsidR="002163FB">
              <w:t>принятии в муниципальную собственность</w:t>
            </w:r>
            <w:r w:rsidR="005E6CFA">
              <w:t xml:space="preserve"> </w:t>
            </w:r>
          </w:p>
          <w:p w:rsidR="005E6CFA" w:rsidRDefault="005E6CFA" w:rsidP="005E6CFA">
            <w:pPr>
              <w:ind w:left="-108" w:firstLine="108"/>
              <w:jc w:val="center"/>
            </w:pPr>
            <w:proofErr w:type="spellStart"/>
            <w:r>
              <w:t>Ягодно</w:t>
            </w:r>
            <w:proofErr w:type="spellEnd"/>
            <w:r>
              <w:t>-Полянского муниципального образования</w:t>
            </w:r>
            <w:r w:rsidR="002163FB">
              <w:t xml:space="preserve"> </w:t>
            </w:r>
            <w:r w:rsidR="002B7713">
              <w:t xml:space="preserve">Татищевского </w:t>
            </w:r>
          </w:p>
          <w:p w:rsidR="00247E0C" w:rsidRDefault="002163FB" w:rsidP="005E6CFA">
            <w:pPr>
              <w:ind w:left="-108" w:firstLine="108"/>
              <w:jc w:val="center"/>
            </w:pPr>
            <w:r>
              <w:t>м</w:t>
            </w:r>
            <w:r w:rsidR="0080285C">
              <w:t xml:space="preserve">униципального </w:t>
            </w:r>
            <w:r w:rsidR="00AA11C6">
              <w:t>района</w:t>
            </w:r>
            <w:r w:rsidR="002B7713">
              <w:t xml:space="preserve"> </w:t>
            </w:r>
            <w:r w:rsidR="00A64171">
              <w:t>Саратовской области</w:t>
            </w:r>
            <w:r w:rsidR="006743A8">
              <w:t xml:space="preserve"> </w:t>
            </w:r>
            <w:r w:rsidR="00A82842">
              <w:t>не</w:t>
            </w:r>
            <w:r w:rsidR="006743A8">
              <w:t>движимого иму</w:t>
            </w:r>
            <w:r>
              <w:t>щ</w:t>
            </w:r>
            <w:r w:rsidR="006743A8">
              <w:t>е</w:t>
            </w:r>
            <w:r>
              <w:t>ства</w:t>
            </w:r>
          </w:p>
          <w:p w:rsidR="00A82842" w:rsidRDefault="00A82842">
            <w:pPr>
              <w:ind w:left="-180"/>
              <w:jc w:val="center"/>
              <w:rPr>
                <w:szCs w:val="28"/>
                <w:lang w:eastAsia="zh-CN"/>
              </w:rPr>
            </w:pPr>
          </w:p>
        </w:tc>
      </w:tr>
    </w:tbl>
    <w:p w:rsidR="00CE0F22" w:rsidRDefault="00D60AF0" w:rsidP="001123E8">
      <w:pPr>
        <w:jc w:val="both"/>
      </w:pPr>
      <w:r>
        <w:t xml:space="preserve">  </w:t>
      </w:r>
      <w:r w:rsidR="00517FB8">
        <w:t xml:space="preserve">     </w:t>
      </w:r>
      <w:r>
        <w:t xml:space="preserve"> В соответствии Федеральным законом от 06.10.2003 № 131-ФЗ «Об</w:t>
      </w:r>
    </w:p>
    <w:p w:rsidR="00CE0F22" w:rsidRDefault="00D60AF0" w:rsidP="001123E8">
      <w:pPr>
        <w:jc w:val="both"/>
      </w:pPr>
      <w:r>
        <w:t xml:space="preserve">общих принципах организации местного самоуправления в Российской </w:t>
      </w:r>
    </w:p>
    <w:p w:rsidR="001123E8" w:rsidRDefault="00D60AF0" w:rsidP="00CC2736">
      <w:pPr>
        <w:jc w:val="both"/>
      </w:pPr>
      <w:r>
        <w:t xml:space="preserve">Федерации», </w:t>
      </w:r>
      <w:r w:rsidR="00CC2736">
        <w:t xml:space="preserve">законом Саратовской области от 16.01.2008 № 12-ЗСО «О разграничении муниципального имущества между </w:t>
      </w:r>
      <w:proofErr w:type="spellStart"/>
      <w:r w:rsidR="00CC2736">
        <w:t>Татищевским</w:t>
      </w:r>
      <w:proofErr w:type="spellEnd"/>
      <w:r w:rsidR="00CC2736">
        <w:t xml:space="preserve"> муниципальным районом Саратовской области и вновь образованными поселениями, входящими в его состав», </w:t>
      </w:r>
      <w:r w:rsidR="000B1FCE" w:rsidRPr="00BA0487">
        <w:rPr>
          <w:szCs w:val="28"/>
        </w:rPr>
        <w:t>решением</w:t>
      </w:r>
      <w:r w:rsidR="00CC2736">
        <w:rPr>
          <w:szCs w:val="28"/>
        </w:rPr>
        <w:t xml:space="preserve"> Совета депутатов </w:t>
      </w:r>
      <w:proofErr w:type="spellStart"/>
      <w:r w:rsidR="00CC2736">
        <w:rPr>
          <w:szCs w:val="28"/>
        </w:rPr>
        <w:t>Ягодно</w:t>
      </w:r>
      <w:proofErr w:type="spellEnd"/>
      <w:r w:rsidR="00CC2736">
        <w:rPr>
          <w:szCs w:val="28"/>
        </w:rPr>
        <w:t xml:space="preserve">-Полянского муниципального образования Татищевского района Саратовской области от 04.02.2008 № 42/147 «О принятии имущества в муниципальную собственность </w:t>
      </w:r>
      <w:proofErr w:type="spellStart"/>
      <w:r w:rsidR="00CC2736" w:rsidRPr="00BA0487">
        <w:rPr>
          <w:szCs w:val="28"/>
        </w:rPr>
        <w:t>Ягодно</w:t>
      </w:r>
      <w:proofErr w:type="spellEnd"/>
      <w:r w:rsidR="00CC2736" w:rsidRPr="00CC2736">
        <w:rPr>
          <w:szCs w:val="28"/>
        </w:rPr>
        <w:t>-Полянского муниципального образования Татищевского района Саратовской области</w:t>
      </w:r>
      <w:r w:rsidR="00CC2736">
        <w:rPr>
          <w:szCs w:val="28"/>
        </w:rPr>
        <w:t xml:space="preserve">», решением Совета депутатов </w:t>
      </w:r>
      <w:proofErr w:type="spellStart"/>
      <w:r w:rsidR="00CC2736">
        <w:rPr>
          <w:szCs w:val="28"/>
        </w:rPr>
        <w:t>ягодно</w:t>
      </w:r>
      <w:proofErr w:type="spellEnd"/>
      <w:r w:rsidR="00CC2736">
        <w:rPr>
          <w:szCs w:val="28"/>
        </w:rPr>
        <w:t xml:space="preserve">-Полянского муниципального образования Татищевского муниципального района Саратовской области </w:t>
      </w:r>
      <w:r w:rsidR="00CC2736" w:rsidRPr="00CC2736">
        <w:rPr>
          <w:szCs w:val="28"/>
        </w:rPr>
        <w:t>от 26.09.2016</w:t>
      </w:r>
      <w:r w:rsidR="00CC2736">
        <w:rPr>
          <w:szCs w:val="28"/>
        </w:rPr>
        <w:t xml:space="preserve"> </w:t>
      </w:r>
      <w:r w:rsidR="00CC2736" w:rsidRPr="00CC2736">
        <w:rPr>
          <w:szCs w:val="28"/>
        </w:rPr>
        <w:t>№ 47/191-1</w:t>
      </w:r>
      <w:r w:rsidR="00CC2736">
        <w:rPr>
          <w:szCs w:val="28"/>
        </w:rPr>
        <w:t xml:space="preserve"> «</w:t>
      </w:r>
      <w:r w:rsidR="00CC2736" w:rsidRPr="00CC2736">
        <w:rPr>
          <w:szCs w:val="28"/>
        </w:rPr>
        <w:t xml:space="preserve">Об утверждении Положения о порядке владения, пользования и распоряжения имуществом, находящимся в собственности </w:t>
      </w:r>
      <w:proofErr w:type="spellStart"/>
      <w:r w:rsidR="00CC2736" w:rsidRPr="00CC2736">
        <w:rPr>
          <w:szCs w:val="28"/>
        </w:rPr>
        <w:t>Ягодно</w:t>
      </w:r>
      <w:proofErr w:type="spellEnd"/>
      <w:r w:rsidR="00CC2736" w:rsidRPr="00CC2736">
        <w:rPr>
          <w:szCs w:val="28"/>
        </w:rPr>
        <w:t>-Полянского муниципального образования Татищевского муниципального района Саратовской области</w:t>
      </w:r>
      <w:r w:rsidR="00CC2736">
        <w:rPr>
          <w:szCs w:val="28"/>
        </w:rPr>
        <w:t>»</w:t>
      </w:r>
      <w:r w:rsidR="000B1FCE" w:rsidRPr="00BA0487">
        <w:rPr>
          <w:szCs w:val="28"/>
        </w:rPr>
        <w:t xml:space="preserve">, </w:t>
      </w:r>
      <w:r w:rsidR="00C15208">
        <w:t>на основании Устава</w:t>
      </w:r>
      <w:r w:rsidR="00CC2736">
        <w:t xml:space="preserve"> </w:t>
      </w:r>
      <w:proofErr w:type="spellStart"/>
      <w:r w:rsidR="00CC2736">
        <w:t>Ягодно</w:t>
      </w:r>
      <w:proofErr w:type="spellEnd"/>
      <w:r w:rsidR="00CC2736">
        <w:t>-Полянского муниципального образования</w:t>
      </w:r>
      <w:r w:rsidR="00C15208">
        <w:t xml:space="preserve"> Татищевского</w:t>
      </w:r>
      <w:r w:rsidR="00CC2736">
        <w:t xml:space="preserve"> </w:t>
      </w:r>
      <w:r w:rsidR="00C15208">
        <w:t xml:space="preserve">муниципального района Саратовской области, </w:t>
      </w:r>
    </w:p>
    <w:p w:rsidR="00247E0C" w:rsidRDefault="00B41B9A" w:rsidP="001123E8">
      <w:pPr>
        <w:jc w:val="both"/>
        <w:rPr>
          <w:szCs w:val="28"/>
          <w:lang w:eastAsia="zh-CN"/>
        </w:rPr>
      </w:pPr>
      <w:r>
        <w:t>п</w:t>
      </w:r>
      <w:r w:rsidR="00247E0C">
        <w:t xml:space="preserve"> о с </w:t>
      </w:r>
      <w:proofErr w:type="gramStart"/>
      <w:r w:rsidR="00247E0C">
        <w:t>т</w:t>
      </w:r>
      <w:proofErr w:type="gramEnd"/>
      <w:r w:rsidR="00247E0C">
        <w:t xml:space="preserve"> а н о в л я ю: </w:t>
      </w:r>
    </w:p>
    <w:p w:rsidR="009C64CA" w:rsidRDefault="00247E0C" w:rsidP="00CC2736">
      <w:pPr>
        <w:ind w:hanging="360"/>
        <w:jc w:val="both"/>
      </w:pPr>
      <w:r>
        <w:tab/>
      </w:r>
      <w:r w:rsidR="00517FB8">
        <w:t xml:space="preserve">       </w:t>
      </w:r>
      <w:r w:rsidR="005809D1">
        <w:t>1</w:t>
      </w:r>
      <w:r>
        <w:t xml:space="preserve">. </w:t>
      </w:r>
      <w:r w:rsidR="00C15208">
        <w:t xml:space="preserve">Принять в муниципальную собственность </w:t>
      </w:r>
      <w:proofErr w:type="spellStart"/>
      <w:r w:rsidR="00CC2736">
        <w:t>Ягодно</w:t>
      </w:r>
      <w:proofErr w:type="spellEnd"/>
      <w:r w:rsidR="00CC2736">
        <w:t>-Полянского муниципального образования Татищевского</w:t>
      </w:r>
      <w:r w:rsidR="00CE0F22">
        <w:t xml:space="preserve"> </w:t>
      </w:r>
      <w:r w:rsidR="00C15208">
        <w:t xml:space="preserve">муниципального района Саратовской области </w:t>
      </w:r>
      <w:r w:rsidR="001123E8">
        <w:t>не</w:t>
      </w:r>
      <w:r w:rsidR="00DC1248">
        <w:t xml:space="preserve">движимое </w:t>
      </w:r>
      <w:r w:rsidR="00CC2736">
        <w:t>имущество согласно</w:t>
      </w:r>
      <w:r w:rsidR="009C64CA">
        <w:t xml:space="preserve"> приложению</w:t>
      </w:r>
      <w:r w:rsidR="001123E8">
        <w:t xml:space="preserve"> к настоящему постановлению</w:t>
      </w:r>
      <w:r w:rsidR="009C64CA">
        <w:t>.</w:t>
      </w:r>
    </w:p>
    <w:p w:rsidR="009C64CA" w:rsidRDefault="009C64CA" w:rsidP="001123E8">
      <w:pPr>
        <w:ind w:hanging="360"/>
        <w:jc w:val="both"/>
      </w:pPr>
      <w:r>
        <w:rPr>
          <w:szCs w:val="28"/>
        </w:rPr>
        <w:t xml:space="preserve">            2.</w:t>
      </w:r>
      <w:r w:rsidR="006E5492">
        <w:rPr>
          <w:szCs w:val="28"/>
        </w:rPr>
        <w:t xml:space="preserve">Сектору </w:t>
      </w:r>
      <w:r w:rsidR="00CC2736">
        <w:rPr>
          <w:szCs w:val="28"/>
        </w:rPr>
        <w:t xml:space="preserve">экономического развития, </w:t>
      </w:r>
      <w:r w:rsidR="001417DF">
        <w:rPr>
          <w:szCs w:val="28"/>
        </w:rPr>
        <w:t xml:space="preserve">имущественных </w:t>
      </w:r>
      <w:r w:rsidR="00CC2736">
        <w:rPr>
          <w:szCs w:val="28"/>
        </w:rPr>
        <w:t>и земельных</w:t>
      </w:r>
      <w:r w:rsidR="001123E8">
        <w:t xml:space="preserve">     </w:t>
      </w:r>
      <w:r w:rsidR="006E5492">
        <w:t>а</w:t>
      </w:r>
      <w:r w:rsidR="001417DF">
        <w:t xml:space="preserve">дминистрации </w:t>
      </w:r>
      <w:proofErr w:type="spellStart"/>
      <w:r w:rsidR="00CC2736">
        <w:t>Ягодно</w:t>
      </w:r>
      <w:proofErr w:type="spellEnd"/>
      <w:r w:rsidR="00CC2736">
        <w:t xml:space="preserve">-Полянского муниципального образования </w:t>
      </w:r>
      <w:r w:rsidR="001417DF">
        <w:t>Татищевского муниципального района Саратовской области</w:t>
      </w:r>
      <w:r w:rsidR="009C6E55">
        <w:t xml:space="preserve"> </w:t>
      </w:r>
      <w:r w:rsidR="00CC3D40">
        <w:rPr>
          <w:szCs w:val="28"/>
        </w:rPr>
        <w:t>внести в реестр</w:t>
      </w:r>
      <w:r>
        <w:rPr>
          <w:szCs w:val="28"/>
        </w:rPr>
        <w:t xml:space="preserve"> </w:t>
      </w:r>
      <w:r w:rsidR="00A76875">
        <w:rPr>
          <w:szCs w:val="28"/>
        </w:rPr>
        <w:t>муниципального имущества</w:t>
      </w:r>
      <w:r w:rsidR="00CC2736">
        <w:rPr>
          <w:szCs w:val="28"/>
        </w:rPr>
        <w:t xml:space="preserve"> </w:t>
      </w:r>
      <w:proofErr w:type="spellStart"/>
      <w:r w:rsidR="00CC2736">
        <w:rPr>
          <w:szCs w:val="28"/>
        </w:rPr>
        <w:t>Ягодно</w:t>
      </w:r>
      <w:proofErr w:type="spellEnd"/>
      <w:r w:rsidR="00CC2736">
        <w:rPr>
          <w:szCs w:val="28"/>
        </w:rPr>
        <w:t>-Полянского муниципального образования</w:t>
      </w:r>
      <w:r w:rsidR="00A76875">
        <w:rPr>
          <w:szCs w:val="28"/>
        </w:rPr>
        <w:t xml:space="preserve"> Татищевского муниципального района Саратовской области</w:t>
      </w:r>
      <w:r w:rsidR="009C6E55">
        <w:rPr>
          <w:szCs w:val="28"/>
        </w:rPr>
        <w:t xml:space="preserve"> </w:t>
      </w:r>
      <w:r w:rsidR="001123E8">
        <w:rPr>
          <w:szCs w:val="28"/>
        </w:rPr>
        <w:t>не</w:t>
      </w:r>
      <w:r w:rsidR="002163FB">
        <w:rPr>
          <w:szCs w:val="28"/>
        </w:rPr>
        <w:t xml:space="preserve">движимое </w:t>
      </w:r>
      <w:r w:rsidR="009C6E55">
        <w:t>имущество</w:t>
      </w:r>
      <w:r w:rsidR="0080285C">
        <w:t xml:space="preserve"> </w:t>
      </w:r>
      <w:r w:rsidR="004C2CD7">
        <w:t>согласно приложению</w:t>
      </w:r>
      <w:r w:rsidR="001123E8">
        <w:t xml:space="preserve"> к настоящему постановлению</w:t>
      </w:r>
      <w:r>
        <w:t>.</w:t>
      </w:r>
    </w:p>
    <w:p w:rsidR="004010FA" w:rsidRDefault="00330437" w:rsidP="004010FA">
      <w:pPr>
        <w:ind w:hanging="360"/>
        <w:jc w:val="both"/>
      </w:pPr>
      <w:r>
        <w:lastRenderedPageBreak/>
        <w:t xml:space="preserve">          </w:t>
      </w:r>
      <w:r w:rsidR="001123E8">
        <w:t xml:space="preserve"> </w:t>
      </w:r>
      <w:r>
        <w:t xml:space="preserve">  </w:t>
      </w:r>
      <w:r w:rsidR="001123E8">
        <w:t>3</w:t>
      </w:r>
      <w:r w:rsidR="002163FB">
        <w:t>.</w:t>
      </w:r>
      <w:r w:rsidR="004010FA">
        <w:t xml:space="preserve">     </w:t>
      </w:r>
      <w:r w:rsidR="004010FA">
        <w:t>Управлению централизованная бухгалтерия администрации Татищевского муниципального района Саратовской области принять к учету муниципальной казны Татищевского муниципального района Саратовской области недвижимое имущество согласно приложению к настоящему постановлению.</w:t>
      </w:r>
    </w:p>
    <w:p w:rsidR="00330437" w:rsidRDefault="004010FA" w:rsidP="004010FA">
      <w:pPr>
        <w:ind w:firstLine="708"/>
        <w:jc w:val="both"/>
      </w:pPr>
      <w:r>
        <w:t>4.</w:t>
      </w:r>
      <w:bookmarkStart w:id="0" w:name="_GoBack"/>
      <w:bookmarkEnd w:id="0"/>
      <w:r w:rsidR="009D5EB9">
        <w:t>Контроль за исполнением настоящего постановления оставляю за собой.</w:t>
      </w:r>
    </w:p>
    <w:p w:rsidR="008A418B" w:rsidRDefault="008A418B" w:rsidP="001123E8">
      <w:pPr>
        <w:ind w:hanging="360"/>
        <w:jc w:val="both"/>
        <w:rPr>
          <w:sz w:val="26"/>
          <w:szCs w:val="26"/>
        </w:rPr>
      </w:pPr>
    </w:p>
    <w:p w:rsidR="00D60AF0" w:rsidRDefault="008A418B" w:rsidP="001123E8">
      <w:pPr>
        <w:tabs>
          <w:tab w:val="left" w:pos="2977"/>
          <w:tab w:val="left" w:pos="3119"/>
          <w:tab w:val="left" w:pos="3544"/>
          <w:tab w:val="left" w:pos="6379"/>
        </w:tabs>
        <w:jc w:val="both"/>
        <w:rPr>
          <w:sz w:val="26"/>
          <w:szCs w:val="26"/>
        </w:rPr>
      </w:pPr>
      <w:r>
        <w:rPr>
          <w:sz w:val="26"/>
          <w:szCs w:val="26"/>
        </w:rPr>
        <w:t xml:space="preserve">                                                                             </w:t>
      </w:r>
      <w:r w:rsidR="00F33A11" w:rsidRPr="00D37B36">
        <w:rPr>
          <w:sz w:val="26"/>
          <w:szCs w:val="26"/>
        </w:rPr>
        <w:t xml:space="preserve">    </w:t>
      </w:r>
    </w:p>
    <w:p w:rsidR="00517FB8" w:rsidRDefault="00D60AF0" w:rsidP="001123E8">
      <w:pPr>
        <w:tabs>
          <w:tab w:val="left" w:pos="2977"/>
          <w:tab w:val="left" w:pos="3119"/>
          <w:tab w:val="left" w:pos="3544"/>
          <w:tab w:val="left" w:pos="6379"/>
        </w:tabs>
        <w:jc w:val="both"/>
        <w:rPr>
          <w:szCs w:val="28"/>
        </w:rPr>
      </w:pPr>
      <w:r>
        <w:rPr>
          <w:szCs w:val="28"/>
        </w:rPr>
        <w:t xml:space="preserve">                                                                         </w:t>
      </w:r>
    </w:p>
    <w:p w:rsidR="004C2CD7" w:rsidRDefault="009D5EB9" w:rsidP="001123E8">
      <w:pPr>
        <w:tabs>
          <w:tab w:val="left" w:pos="2977"/>
          <w:tab w:val="left" w:pos="3119"/>
          <w:tab w:val="left" w:pos="3544"/>
          <w:tab w:val="left" w:pos="6379"/>
        </w:tabs>
        <w:jc w:val="both"/>
        <w:rPr>
          <w:szCs w:val="28"/>
        </w:rPr>
      </w:pPr>
      <w:r>
        <w:rPr>
          <w:szCs w:val="28"/>
        </w:rPr>
        <w:t>Глава муниципального образования</w:t>
      </w:r>
      <w:r>
        <w:rPr>
          <w:szCs w:val="28"/>
        </w:rPr>
        <w:tab/>
      </w:r>
      <w:r>
        <w:rPr>
          <w:szCs w:val="28"/>
        </w:rPr>
        <w:tab/>
      </w:r>
      <w:proofErr w:type="spellStart"/>
      <w:r>
        <w:rPr>
          <w:szCs w:val="28"/>
        </w:rPr>
        <w:t>Т.И.Федорова</w:t>
      </w:r>
      <w:proofErr w:type="spellEnd"/>
    </w:p>
    <w:p w:rsidR="009D5EB9" w:rsidRDefault="009D5EB9" w:rsidP="001123E8">
      <w:pPr>
        <w:tabs>
          <w:tab w:val="left" w:pos="2977"/>
          <w:tab w:val="left" w:pos="3119"/>
          <w:tab w:val="left" w:pos="3544"/>
          <w:tab w:val="left" w:pos="6379"/>
        </w:tabs>
        <w:jc w:val="both"/>
        <w:rPr>
          <w:szCs w:val="28"/>
        </w:rPr>
      </w:pPr>
    </w:p>
    <w:p w:rsidR="009D5EB9" w:rsidRDefault="009D5EB9" w:rsidP="001123E8">
      <w:pPr>
        <w:tabs>
          <w:tab w:val="left" w:pos="2977"/>
          <w:tab w:val="left" w:pos="3119"/>
          <w:tab w:val="left" w:pos="3544"/>
          <w:tab w:val="left" w:pos="6379"/>
        </w:tabs>
        <w:jc w:val="both"/>
        <w:rPr>
          <w:szCs w:val="28"/>
        </w:rPr>
      </w:pPr>
    </w:p>
    <w:p w:rsidR="009D5EB9" w:rsidRDefault="009D5EB9" w:rsidP="001123E8">
      <w:pPr>
        <w:tabs>
          <w:tab w:val="left" w:pos="2977"/>
          <w:tab w:val="left" w:pos="3119"/>
          <w:tab w:val="left" w:pos="3544"/>
          <w:tab w:val="left" w:pos="6379"/>
        </w:tabs>
        <w:jc w:val="both"/>
        <w:rPr>
          <w:szCs w:val="28"/>
        </w:rPr>
      </w:pPr>
    </w:p>
    <w:p w:rsidR="009D5EB9" w:rsidRDefault="009D5EB9" w:rsidP="001123E8">
      <w:pPr>
        <w:tabs>
          <w:tab w:val="left" w:pos="2977"/>
          <w:tab w:val="left" w:pos="3119"/>
          <w:tab w:val="left" w:pos="3544"/>
          <w:tab w:val="left" w:pos="6379"/>
        </w:tabs>
        <w:jc w:val="both"/>
        <w:rPr>
          <w:szCs w:val="28"/>
        </w:rPr>
      </w:pPr>
    </w:p>
    <w:p w:rsidR="009D5EB9" w:rsidRDefault="009D5EB9" w:rsidP="001123E8">
      <w:pPr>
        <w:tabs>
          <w:tab w:val="left" w:pos="2977"/>
          <w:tab w:val="left" w:pos="3119"/>
          <w:tab w:val="left" w:pos="3544"/>
          <w:tab w:val="left" w:pos="6379"/>
        </w:tabs>
        <w:jc w:val="both"/>
        <w:rPr>
          <w:szCs w:val="28"/>
        </w:rPr>
      </w:pPr>
    </w:p>
    <w:p w:rsidR="009D5EB9" w:rsidRDefault="009D5EB9" w:rsidP="001123E8">
      <w:pPr>
        <w:tabs>
          <w:tab w:val="left" w:pos="2977"/>
          <w:tab w:val="left" w:pos="3119"/>
          <w:tab w:val="left" w:pos="3544"/>
          <w:tab w:val="left" w:pos="6379"/>
        </w:tabs>
        <w:jc w:val="both"/>
        <w:rPr>
          <w:szCs w:val="28"/>
        </w:rPr>
      </w:pPr>
    </w:p>
    <w:p w:rsidR="009D5EB9" w:rsidRDefault="009D5EB9" w:rsidP="001123E8">
      <w:pPr>
        <w:tabs>
          <w:tab w:val="left" w:pos="2977"/>
          <w:tab w:val="left" w:pos="3119"/>
          <w:tab w:val="left" w:pos="3544"/>
          <w:tab w:val="left" w:pos="6379"/>
        </w:tabs>
        <w:jc w:val="both"/>
        <w:rPr>
          <w:szCs w:val="28"/>
        </w:rPr>
      </w:pPr>
    </w:p>
    <w:p w:rsidR="009D5EB9" w:rsidRDefault="009D5EB9" w:rsidP="001123E8">
      <w:pPr>
        <w:tabs>
          <w:tab w:val="left" w:pos="2977"/>
          <w:tab w:val="left" w:pos="3119"/>
          <w:tab w:val="left" w:pos="3544"/>
          <w:tab w:val="left" w:pos="6379"/>
        </w:tabs>
        <w:jc w:val="both"/>
        <w:rPr>
          <w:szCs w:val="28"/>
        </w:rPr>
      </w:pPr>
    </w:p>
    <w:p w:rsidR="009D5EB9" w:rsidRDefault="009D5EB9" w:rsidP="001123E8">
      <w:pPr>
        <w:tabs>
          <w:tab w:val="left" w:pos="2977"/>
          <w:tab w:val="left" w:pos="3119"/>
          <w:tab w:val="left" w:pos="3544"/>
          <w:tab w:val="left" w:pos="6379"/>
        </w:tabs>
        <w:jc w:val="both"/>
        <w:rPr>
          <w:szCs w:val="28"/>
        </w:rPr>
      </w:pPr>
    </w:p>
    <w:p w:rsidR="009D5EB9" w:rsidRDefault="009D5EB9" w:rsidP="001123E8">
      <w:pPr>
        <w:tabs>
          <w:tab w:val="left" w:pos="2977"/>
          <w:tab w:val="left" w:pos="3119"/>
          <w:tab w:val="left" w:pos="3544"/>
          <w:tab w:val="left" w:pos="6379"/>
        </w:tabs>
        <w:jc w:val="both"/>
        <w:rPr>
          <w:szCs w:val="28"/>
        </w:rPr>
      </w:pPr>
    </w:p>
    <w:p w:rsidR="009D5EB9" w:rsidRDefault="009D5EB9" w:rsidP="001123E8">
      <w:pPr>
        <w:tabs>
          <w:tab w:val="left" w:pos="2977"/>
          <w:tab w:val="left" w:pos="3119"/>
          <w:tab w:val="left" w:pos="3544"/>
          <w:tab w:val="left" w:pos="6379"/>
        </w:tabs>
        <w:jc w:val="both"/>
        <w:rPr>
          <w:szCs w:val="28"/>
        </w:rPr>
      </w:pPr>
    </w:p>
    <w:p w:rsidR="009D5EB9" w:rsidRDefault="009D5EB9" w:rsidP="001123E8">
      <w:pPr>
        <w:tabs>
          <w:tab w:val="left" w:pos="2977"/>
          <w:tab w:val="left" w:pos="3119"/>
          <w:tab w:val="left" w:pos="3544"/>
          <w:tab w:val="left" w:pos="6379"/>
        </w:tabs>
        <w:jc w:val="both"/>
        <w:rPr>
          <w:szCs w:val="28"/>
        </w:rPr>
      </w:pPr>
    </w:p>
    <w:p w:rsidR="009D5EB9" w:rsidRDefault="009D5EB9" w:rsidP="001123E8">
      <w:pPr>
        <w:tabs>
          <w:tab w:val="left" w:pos="2977"/>
          <w:tab w:val="left" w:pos="3119"/>
          <w:tab w:val="left" w:pos="3544"/>
          <w:tab w:val="left" w:pos="6379"/>
        </w:tabs>
        <w:jc w:val="both"/>
        <w:rPr>
          <w:szCs w:val="28"/>
        </w:rPr>
      </w:pPr>
    </w:p>
    <w:p w:rsidR="009D5EB9" w:rsidRDefault="009D5EB9" w:rsidP="001123E8">
      <w:pPr>
        <w:tabs>
          <w:tab w:val="left" w:pos="2977"/>
          <w:tab w:val="left" w:pos="3119"/>
          <w:tab w:val="left" w:pos="3544"/>
          <w:tab w:val="left" w:pos="6379"/>
        </w:tabs>
        <w:jc w:val="both"/>
        <w:rPr>
          <w:szCs w:val="28"/>
        </w:rPr>
      </w:pPr>
    </w:p>
    <w:p w:rsidR="009D5EB9" w:rsidRDefault="009D5EB9" w:rsidP="001123E8">
      <w:pPr>
        <w:tabs>
          <w:tab w:val="left" w:pos="2977"/>
          <w:tab w:val="left" w:pos="3119"/>
          <w:tab w:val="left" w:pos="3544"/>
          <w:tab w:val="left" w:pos="6379"/>
        </w:tabs>
        <w:jc w:val="both"/>
        <w:rPr>
          <w:szCs w:val="28"/>
        </w:rPr>
      </w:pPr>
    </w:p>
    <w:p w:rsidR="009D5EB9" w:rsidRDefault="009D5EB9" w:rsidP="001123E8">
      <w:pPr>
        <w:tabs>
          <w:tab w:val="left" w:pos="2977"/>
          <w:tab w:val="left" w:pos="3119"/>
          <w:tab w:val="left" w:pos="3544"/>
          <w:tab w:val="left" w:pos="6379"/>
        </w:tabs>
        <w:jc w:val="both"/>
        <w:rPr>
          <w:szCs w:val="28"/>
        </w:rPr>
      </w:pPr>
    </w:p>
    <w:p w:rsidR="009D5EB9" w:rsidRDefault="009D5EB9" w:rsidP="001123E8">
      <w:pPr>
        <w:tabs>
          <w:tab w:val="left" w:pos="2977"/>
          <w:tab w:val="left" w:pos="3119"/>
          <w:tab w:val="left" w:pos="3544"/>
          <w:tab w:val="left" w:pos="6379"/>
        </w:tabs>
        <w:jc w:val="both"/>
        <w:rPr>
          <w:szCs w:val="28"/>
        </w:rPr>
      </w:pPr>
    </w:p>
    <w:p w:rsidR="009D5EB9" w:rsidRDefault="009D5EB9" w:rsidP="001123E8">
      <w:pPr>
        <w:tabs>
          <w:tab w:val="left" w:pos="2977"/>
          <w:tab w:val="left" w:pos="3119"/>
          <w:tab w:val="left" w:pos="3544"/>
          <w:tab w:val="left" w:pos="6379"/>
        </w:tabs>
        <w:jc w:val="both"/>
        <w:rPr>
          <w:szCs w:val="28"/>
        </w:rPr>
      </w:pPr>
    </w:p>
    <w:p w:rsidR="009D5EB9" w:rsidRDefault="009D5EB9" w:rsidP="001123E8">
      <w:pPr>
        <w:tabs>
          <w:tab w:val="left" w:pos="2977"/>
          <w:tab w:val="left" w:pos="3119"/>
          <w:tab w:val="left" w:pos="3544"/>
          <w:tab w:val="left" w:pos="6379"/>
        </w:tabs>
        <w:jc w:val="both"/>
        <w:rPr>
          <w:szCs w:val="28"/>
        </w:rPr>
      </w:pPr>
    </w:p>
    <w:p w:rsidR="009D5EB9" w:rsidRDefault="009D5EB9" w:rsidP="001123E8">
      <w:pPr>
        <w:tabs>
          <w:tab w:val="left" w:pos="2977"/>
          <w:tab w:val="left" w:pos="3119"/>
          <w:tab w:val="left" w:pos="3544"/>
          <w:tab w:val="left" w:pos="6379"/>
        </w:tabs>
        <w:jc w:val="both"/>
        <w:rPr>
          <w:szCs w:val="28"/>
        </w:rPr>
      </w:pPr>
    </w:p>
    <w:p w:rsidR="009D5EB9" w:rsidRDefault="009D5EB9" w:rsidP="001123E8">
      <w:pPr>
        <w:tabs>
          <w:tab w:val="left" w:pos="2977"/>
          <w:tab w:val="left" w:pos="3119"/>
          <w:tab w:val="left" w:pos="3544"/>
          <w:tab w:val="left" w:pos="6379"/>
        </w:tabs>
        <w:jc w:val="both"/>
        <w:rPr>
          <w:szCs w:val="28"/>
        </w:rPr>
      </w:pPr>
    </w:p>
    <w:p w:rsidR="009D5EB9" w:rsidRDefault="009D5EB9" w:rsidP="001123E8">
      <w:pPr>
        <w:tabs>
          <w:tab w:val="left" w:pos="2977"/>
          <w:tab w:val="left" w:pos="3119"/>
          <w:tab w:val="left" w:pos="3544"/>
          <w:tab w:val="left" w:pos="6379"/>
        </w:tabs>
        <w:jc w:val="both"/>
        <w:rPr>
          <w:szCs w:val="28"/>
        </w:rPr>
      </w:pPr>
    </w:p>
    <w:p w:rsidR="009D5EB9" w:rsidRDefault="009D5EB9" w:rsidP="001123E8">
      <w:pPr>
        <w:tabs>
          <w:tab w:val="left" w:pos="2977"/>
          <w:tab w:val="left" w:pos="3119"/>
          <w:tab w:val="left" w:pos="3544"/>
          <w:tab w:val="left" w:pos="6379"/>
        </w:tabs>
        <w:jc w:val="both"/>
        <w:rPr>
          <w:szCs w:val="28"/>
        </w:rPr>
      </w:pPr>
    </w:p>
    <w:p w:rsidR="009D5EB9" w:rsidRDefault="009D5EB9" w:rsidP="001123E8">
      <w:pPr>
        <w:tabs>
          <w:tab w:val="left" w:pos="2977"/>
          <w:tab w:val="left" w:pos="3119"/>
          <w:tab w:val="left" w:pos="3544"/>
          <w:tab w:val="left" w:pos="6379"/>
        </w:tabs>
        <w:jc w:val="both"/>
        <w:rPr>
          <w:szCs w:val="28"/>
        </w:rPr>
      </w:pPr>
    </w:p>
    <w:p w:rsidR="009D5EB9" w:rsidRDefault="009D5EB9" w:rsidP="001123E8">
      <w:pPr>
        <w:tabs>
          <w:tab w:val="left" w:pos="2977"/>
          <w:tab w:val="left" w:pos="3119"/>
          <w:tab w:val="left" w:pos="3544"/>
          <w:tab w:val="left" w:pos="6379"/>
        </w:tabs>
        <w:jc w:val="both"/>
        <w:rPr>
          <w:szCs w:val="28"/>
        </w:rPr>
      </w:pPr>
    </w:p>
    <w:p w:rsidR="009D5EB9" w:rsidRDefault="009D5EB9" w:rsidP="001123E8">
      <w:pPr>
        <w:tabs>
          <w:tab w:val="left" w:pos="2977"/>
          <w:tab w:val="left" w:pos="3119"/>
          <w:tab w:val="left" w:pos="3544"/>
          <w:tab w:val="left" w:pos="6379"/>
        </w:tabs>
        <w:jc w:val="both"/>
        <w:rPr>
          <w:szCs w:val="28"/>
        </w:rPr>
      </w:pPr>
    </w:p>
    <w:p w:rsidR="009D5EB9" w:rsidRDefault="009D5EB9" w:rsidP="001123E8">
      <w:pPr>
        <w:tabs>
          <w:tab w:val="left" w:pos="2977"/>
          <w:tab w:val="left" w:pos="3119"/>
          <w:tab w:val="left" w:pos="3544"/>
          <w:tab w:val="left" w:pos="6379"/>
        </w:tabs>
        <w:jc w:val="both"/>
        <w:rPr>
          <w:szCs w:val="28"/>
        </w:rPr>
      </w:pPr>
    </w:p>
    <w:p w:rsidR="009D5EB9" w:rsidRDefault="009D5EB9" w:rsidP="001123E8">
      <w:pPr>
        <w:tabs>
          <w:tab w:val="left" w:pos="2977"/>
          <w:tab w:val="left" w:pos="3119"/>
          <w:tab w:val="left" w:pos="3544"/>
          <w:tab w:val="left" w:pos="6379"/>
        </w:tabs>
        <w:jc w:val="both"/>
        <w:rPr>
          <w:szCs w:val="28"/>
        </w:rPr>
      </w:pPr>
    </w:p>
    <w:p w:rsidR="009D5EB9" w:rsidRDefault="009D5EB9" w:rsidP="001123E8">
      <w:pPr>
        <w:tabs>
          <w:tab w:val="left" w:pos="2977"/>
          <w:tab w:val="left" w:pos="3119"/>
          <w:tab w:val="left" w:pos="3544"/>
          <w:tab w:val="left" w:pos="6379"/>
        </w:tabs>
        <w:jc w:val="both"/>
        <w:rPr>
          <w:szCs w:val="28"/>
        </w:rPr>
      </w:pPr>
    </w:p>
    <w:p w:rsidR="009D5EB9" w:rsidRDefault="009D5EB9" w:rsidP="001123E8">
      <w:pPr>
        <w:tabs>
          <w:tab w:val="left" w:pos="2977"/>
          <w:tab w:val="left" w:pos="3119"/>
          <w:tab w:val="left" w:pos="3544"/>
          <w:tab w:val="left" w:pos="6379"/>
        </w:tabs>
        <w:jc w:val="both"/>
        <w:rPr>
          <w:szCs w:val="28"/>
        </w:rPr>
      </w:pPr>
    </w:p>
    <w:p w:rsidR="009D5EB9" w:rsidRDefault="009D5EB9" w:rsidP="001123E8">
      <w:pPr>
        <w:tabs>
          <w:tab w:val="left" w:pos="2977"/>
          <w:tab w:val="left" w:pos="3119"/>
          <w:tab w:val="left" w:pos="3544"/>
          <w:tab w:val="left" w:pos="6379"/>
        </w:tabs>
        <w:jc w:val="both"/>
        <w:rPr>
          <w:szCs w:val="28"/>
        </w:rPr>
      </w:pPr>
    </w:p>
    <w:p w:rsidR="009D5EB9" w:rsidRDefault="009D5EB9" w:rsidP="001123E8">
      <w:pPr>
        <w:tabs>
          <w:tab w:val="left" w:pos="2977"/>
          <w:tab w:val="left" w:pos="3119"/>
          <w:tab w:val="left" w:pos="3544"/>
          <w:tab w:val="left" w:pos="6379"/>
        </w:tabs>
        <w:jc w:val="both"/>
        <w:rPr>
          <w:szCs w:val="28"/>
        </w:rPr>
      </w:pPr>
    </w:p>
    <w:p w:rsidR="009D5EB9" w:rsidRDefault="009D5EB9" w:rsidP="001123E8">
      <w:pPr>
        <w:tabs>
          <w:tab w:val="left" w:pos="2977"/>
          <w:tab w:val="left" w:pos="3119"/>
          <w:tab w:val="left" w:pos="3544"/>
          <w:tab w:val="left" w:pos="6379"/>
        </w:tabs>
        <w:jc w:val="both"/>
        <w:rPr>
          <w:szCs w:val="28"/>
        </w:rPr>
      </w:pPr>
    </w:p>
    <w:p w:rsidR="009D5EB9" w:rsidRDefault="009D5EB9" w:rsidP="001123E8">
      <w:pPr>
        <w:tabs>
          <w:tab w:val="left" w:pos="2977"/>
          <w:tab w:val="left" w:pos="3119"/>
          <w:tab w:val="left" w:pos="3544"/>
          <w:tab w:val="left" w:pos="6379"/>
        </w:tabs>
        <w:jc w:val="both"/>
        <w:rPr>
          <w:szCs w:val="28"/>
        </w:rPr>
      </w:pPr>
    </w:p>
    <w:p w:rsidR="009D5EB9" w:rsidRDefault="009D5EB9" w:rsidP="001123E8">
      <w:pPr>
        <w:tabs>
          <w:tab w:val="left" w:pos="2977"/>
          <w:tab w:val="left" w:pos="3119"/>
          <w:tab w:val="left" w:pos="3544"/>
          <w:tab w:val="left" w:pos="6379"/>
        </w:tabs>
        <w:jc w:val="both"/>
        <w:rPr>
          <w:szCs w:val="28"/>
        </w:rPr>
      </w:pPr>
    </w:p>
    <w:p w:rsidR="009D5EB9" w:rsidRDefault="009D5EB9" w:rsidP="001123E8">
      <w:pPr>
        <w:tabs>
          <w:tab w:val="left" w:pos="2977"/>
          <w:tab w:val="left" w:pos="3119"/>
          <w:tab w:val="left" w:pos="3544"/>
          <w:tab w:val="left" w:pos="6379"/>
        </w:tabs>
        <w:jc w:val="both"/>
        <w:rPr>
          <w:szCs w:val="28"/>
        </w:rPr>
      </w:pPr>
    </w:p>
    <w:p w:rsidR="009D5EB9" w:rsidRDefault="009D5EB9" w:rsidP="001123E8">
      <w:pPr>
        <w:tabs>
          <w:tab w:val="left" w:pos="2977"/>
          <w:tab w:val="left" w:pos="3119"/>
          <w:tab w:val="left" w:pos="3544"/>
          <w:tab w:val="left" w:pos="6379"/>
        </w:tabs>
        <w:jc w:val="both"/>
        <w:rPr>
          <w:szCs w:val="28"/>
        </w:rPr>
      </w:pPr>
    </w:p>
    <w:p w:rsidR="009D5EB9" w:rsidRDefault="009D5EB9" w:rsidP="001123E8">
      <w:pPr>
        <w:tabs>
          <w:tab w:val="left" w:pos="2977"/>
          <w:tab w:val="left" w:pos="3119"/>
          <w:tab w:val="left" w:pos="3544"/>
          <w:tab w:val="left" w:pos="6379"/>
        </w:tabs>
        <w:jc w:val="both"/>
        <w:rPr>
          <w:szCs w:val="28"/>
        </w:rPr>
      </w:pPr>
    </w:p>
    <w:p w:rsidR="009D5EB9" w:rsidRDefault="009D5EB9" w:rsidP="001123E8">
      <w:pPr>
        <w:tabs>
          <w:tab w:val="left" w:pos="2977"/>
          <w:tab w:val="left" w:pos="3119"/>
          <w:tab w:val="left" w:pos="3544"/>
          <w:tab w:val="left" w:pos="6379"/>
        </w:tabs>
        <w:jc w:val="both"/>
        <w:rPr>
          <w:szCs w:val="28"/>
        </w:rPr>
      </w:pPr>
    </w:p>
    <w:p w:rsidR="001123E8" w:rsidRPr="00B41B9A" w:rsidRDefault="001123E8" w:rsidP="009D5EB9">
      <w:pPr>
        <w:tabs>
          <w:tab w:val="left" w:pos="2977"/>
          <w:tab w:val="left" w:pos="3119"/>
          <w:tab w:val="left" w:pos="3544"/>
          <w:tab w:val="left" w:pos="6379"/>
        </w:tabs>
        <w:jc w:val="right"/>
        <w:rPr>
          <w:szCs w:val="28"/>
        </w:rPr>
      </w:pPr>
      <w:r w:rsidRPr="00B41B9A">
        <w:rPr>
          <w:szCs w:val="28"/>
        </w:rPr>
        <w:t>Прило</w:t>
      </w:r>
      <w:r>
        <w:rPr>
          <w:szCs w:val="28"/>
        </w:rPr>
        <w:t>ж</w:t>
      </w:r>
      <w:r w:rsidR="009D5EB9">
        <w:rPr>
          <w:szCs w:val="28"/>
        </w:rPr>
        <w:t>ение</w:t>
      </w:r>
      <w:r>
        <w:rPr>
          <w:szCs w:val="28"/>
        </w:rPr>
        <w:t xml:space="preserve"> </w:t>
      </w:r>
      <w:r w:rsidR="009D5EB9" w:rsidRPr="00B41B9A">
        <w:rPr>
          <w:szCs w:val="28"/>
        </w:rPr>
        <w:t>к постановлению</w:t>
      </w:r>
    </w:p>
    <w:p w:rsidR="009D5EB9" w:rsidRDefault="001123E8" w:rsidP="009D5EB9">
      <w:pPr>
        <w:tabs>
          <w:tab w:val="left" w:pos="2977"/>
          <w:tab w:val="left" w:pos="3119"/>
          <w:tab w:val="left" w:pos="3544"/>
          <w:tab w:val="left" w:pos="6379"/>
        </w:tabs>
        <w:jc w:val="right"/>
        <w:rPr>
          <w:szCs w:val="28"/>
        </w:rPr>
      </w:pPr>
      <w:r w:rsidRPr="00B41B9A">
        <w:rPr>
          <w:szCs w:val="28"/>
        </w:rPr>
        <w:t>администрации</w:t>
      </w:r>
    </w:p>
    <w:p w:rsidR="009D5EB9" w:rsidRDefault="009D5EB9" w:rsidP="009D5EB9">
      <w:pPr>
        <w:tabs>
          <w:tab w:val="left" w:pos="2977"/>
          <w:tab w:val="left" w:pos="3119"/>
          <w:tab w:val="left" w:pos="3544"/>
          <w:tab w:val="left" w:pos="6379"/>
        </w:tabs>
        <w:jc w:val="right"/>
        <w:rPr>
          <w:szCs w:val="28"/>
        </w:rPr>
      </w:pPr>
      <w:proofErr w:type="spellStart"/>
      <w:r>
        <w:rPr>
          <w:szCs w:val="28"/>
        </w:rPr>
        <w:t>Ягодно</w:t>
      </w:r>
      <w:proofErr w:type="spellEnd"/>
      <w:r>
        <w:rPr>
          <w:szCs w:val="28"/>
        </w:rPr>
        <w:t>-Полянского</w:t>
      </w:r>
    </w:p>
    <w:p w:rsidR="009D5EB9" w:rsidRDefault="009D5EB9" w:rsidP="009D5EB9">
      <w:pPr>
        <w:tabs>
          <w:tab w:val="left" w:pos="2977"/>
          <w:tab w:val="left" w:pos="3119"/>
          <w:tab w:val="left" w:pos="3544"/>
          <w:tab w:val="left" w:pos="6379"/>
        </w:tabs>
        <w:jc w:val="right"/>
        <w:rPr>
          <w:szCs w:val="28"/>
        </w:rPr>
      </w:pPr>
      <w:r>
        <w:rPr>
          <w:szCs w:val="28"/>
        </w:rPr>
        <w:t>муниципального образования</w:t>
      </w:r>
    </w:p>
    <w:p w:rsidR="009D5EB9" w:rsidRDefault="001123E8" w:rsidP="009D5EB9">
      <w:pPr>
        <w:tabs>
          <w:tab w:val="left" w:pos="2977"/>
          <w:tab w:val="left" w:pos="3119"/>
          <w:tab w:val="left" w:pos="3544"/>
          <w:tab w:val="left" w:pos="6379"/>
        </w:tabs>
        <w:jc w:val="right"/>
        <w:rPr>
          <w:szCs w:val="28"/>
        </w:rPr>
      </w:pPr>
      <w:r w:rsidRPr="00B41B9A">
        <w:rPr>
          <w:szCs w:val="28"/>
        </w:rPr>
        <w:t>Татищевского</w:t>
      </w:r>
    </w:p>
    <w:p w:rsidR="001123E8" w:rsidRPr="00B41B9A" w:rsidRDefault="001123E8" w:rsidP="009D5EB9">
      <w:pPr>
        <w:tabs>
          <w:tab w:val="left" w:pos="2977"/>
          <w:tab w:val="left" w:pos="3119"/>
          <w:tab w:val="left" w:pos="3544"/>
          <w:tab w:val="left" w:pos="6379"/>
        </w:tabs>
        <w:jc w:val="right"/>
        <w:rPr>
          <w:szCs w:val="28"/>
        </w:rPr>
      </w:pPr>
      <w:r w:rsidRPr="00B41B9A">
        <w:rPr>
          <w:szCs w:val="28"/>
        </w:rPr>
        <w:t>муниципального района</w:t>
      </w:r>
    </w:p>
    <w:p w:rsidR="001123E8" w:rsidRPr="00B41B9A" w:rsidRDefault="001123E8" w:rsidP="009D5EB9">
      <w:pPr>
        <w:tabs>
          <w:tab w:val="left" w:pos="2977"/>
          <w:tab w:val="left" w:pos="3119"/>
          <w:tab w:val="left" w:pos="3544"/>
          <w:tab w:val="left" w:pos="6379"/>
        </w:tabs>
        <w:jc w:val="right"/>
        <w:rPr>
          <w:szCs w:val="28"/>
        </w:rPr>
      </w:pPr>
      <w:r w:rsidRPr="00B41B9A">
        <w:rPr>
          <w:szCs w:val="28"/>
        </w:rPr>
        <w:t>Саратовской области</w:t>
      </w:r>
    </w:p>
    <w:p w:rsidR="001123E8" w:rsidRDefault="001123E8" w:rsidP="009D5EB9">
      <w:pPr>
        <w:tabs>
          <w:tab w:val="left" w:pos="2977"/>
          <w:tab w:val="left" w:pos="3119"/>
          <w:tab w:val="left" w:pos="3544"/>
          <w:tab w:val="left" w:pos="6379"/>
        </w:tabs>
        <w:jc w:val="right"/>
        <w:rPr>
          <w:szCs w:val="28"/>
        </w:rPr>
      </w:pPr>
      <w:r w:rsidRPr="00B41B9A">
        <w:rPr>
          <w:szCs w:val="28"/>
        </w:rPr>
        <w:t xml:space="preserve">от </w:t>
      </w:r>
      <w:r w:rsidR="009D5EB9">
        <w:rPr>
          <w:szCs w:val="28"/>
        </w:rPr>
        <w:t xml:space="preserve">15.06.2022 </w:t>
      </w:r>
      <w:r w:rsidRPr="00B41B9A">
        <w:rPr>
          <w:szCs w:val="28"/>
        </w:rPr>
        <w:t>№</w:t>
      </w:r>
      <w:r w:rsidR="009D5EB9">
        <w:rPr>
          <w:szCs w:val="28"/>
        </w:rPr>
        <w:t xml:space="preserve"> 57</w:t>
      </w:r>
    </w:p>
    <w:p w:rsidR="001123E8" w:rsidRDefault="001123E8" w:rsidP="001123E8">
      <w:pPr>
        <w:tabs>
          <w:tab w:val="left" w:pos="2977"/>
          <w:tab w:val="left" w:pos="3119"/>
          <w:tab w:val="left" w:pos="3544"/>
          <w:tab w:val="left" w:pos="6379"/>
        </w:tabs>
        <w:jc w:val="center"/>
        <w:rPr>
          <w:szCs w:val="28"/>
        </w:rPr>
      </w:pPr>
    </w:p>
    <w:p w:rsidR="001123E8" w:rsidRDefault="001123E8" w:rsidP="001123E8">
      <w:pPr>
        <w:tabs>
          <w:tab w:val="left" w:pos="2977"/>
          <w:tab w:val="left" w:pos="3119"/>
          <w:tab w:val="left" w:pos="3544"/>
          <w:tab w:val="left" w:pos="6379"/>
        </w:tabs>
        <w:jc w:val="center"/>
        <w:rPr>
          <w:szCs w:val="28"/>
        </w:rPr>
      </w:pPr>
    </w:p>
    <w:p w:rsidR="001123E8" w:rsidRDefault="001123E8" w:rsidP="001123E8">
      <w:pPr>
        <w:tabs>
          <w:tab w:val="left" w:pos="2977"/>
          <w:tab w:val="left" w:pos="3119"/>
          <w:tab w:val="left" w:pos="3544"/>
          <w:tab w:val="left" w:pos="6379"/>
        </w:tabs>
        <w:jc w:val="center"/>
        <w:rPr>
          <w:szCs w:val="28"/>
        </w:rPr>
      </w:pPr>
      <w:r>
        <w:rPr>
          <w:szCs w:val="28"/>
        </w:rPr>
        <w:t xml:space="preserve">Перечень недвижимого имущества, </w:t>
      </w:r>
    </w:p>
    <w:p w:rsidR="001123E8" w:rsidRDefault="001123E8" w:rsidP="001123E8">
      <w:pPr>
        <w:tabs>
          <w:tab w:val="left" w:pos="2977"/>
          <w:tab w:val="left" w:pos="3119"/>
          <w:tab w:val="left" w:pos="3544"/>
          <w:tab w:val="left" w:pos="6379"/>
        </w:tabs>
        <w:jc w:val="center"/>
        <w:rPr>
          <w:szCs w:val="28"/>
        </w:rPr>
      </w:pPr>
      <w:r>
        <w:rPr>
          <w:szCs w:val="28"/>
        </w:rPr>
        <w:t>подлежащего включению в реестр муниципального имущества</w:t>
      </w:r>
    </w:p>
    <w:p w:rsidR="001123E8" w:rsidRPr="00B41B9A" w:rsidRDefault="009D5EB9" w:rsidP="001123E8">
      <w:pPr>
        <w:tabs>
          <w:tab w:val="left" w:pos="2977"/>
          <w:tab w:val="left" w:pos="3119"/>
          <w:tab w:val="left" w:pos="3544"/>
          <w:tab w:val="left" w:pos="6379"/>
        </w:tabs>
        <w:jc w:val="center"/>
        <w:rPr>
          <w:szCs w:val="28"/>
        </w:rPr>
      </w:pPr>
      <w:proofErr w:type="spellStart"/>
      <w:r>
        <w:rPr>
          <w:szCs w:val="28"/>
        </w:rPr>
        <w:t>Ягодно</w:t>
      </w:r>
      <w:proofErr w:type="spellEnd"/>
      <w:r>
        <w:rPr>
          <w:szCs w:val="28"/>
        </w:rPr>
        <w:t>-Полянского муниципального образования</w:t>
      </w:r>
      <w:r w:rsidR="001123E8">
        <w:rPr>
          <w:szCs w:val="28"/>
        </w:rPr>
        <w:t xml:space="preserve"> Татищевского муниципального района Саратовской области</w:t>
      </w:r>
    </w:p>
    <w:p w:rsidR="001123E8" w:rsidRDefault="001123E8" w:rsidP="001123E8">
      <w:pPr>
        <w:tabs>
          <w:tab w:val="left" w:pos="2977"/>
          <w:tab w:val="left" w:pos="3119"/>
          <w:tab w:val="left" w:pos="3544"/>
          <w:tab w:val="left" w:pos="6379"/>
        </w:tabs>
        <w:jc w:val="center"/>
        <w:rPr>
          <w:szCs w:val="28"/>
        </w:rPr>
      </w:pPr>
    </w:p>
    <w:p w:rsidR="001123E8" w:rsidRPr="00B41B9A" w:rsidRDefault="001123E8" w:rsidP="001123E8">
      <w:pPr>
        <w:tabs>
          <w:tab w:val="left" w:pos="2977"/>
          <w:tab w:val="left" w:pos="3119"/>
          <w:tab w:val="left" w:pos="3544"/>
          <w:tab w:val="left" w:pos="6379"/>
        </w:tabs>
        <w:jc w:val="center"/>
        <w:rPr>
          <w:szCs w:val="28"/>
        </w:rPr>
      </w:pPr>
    </w:p>
    <w:tbl>
      <w:tblPr>
        <w:tblStyle w:val="af9"/>
        <w:tblW w:w="0" w:type="auto"/>
        <w:tblInd w:w="675" w:type="dxa"/>
        <w:tblLook w:val="04A0" w:firstRow="1" w:lastRow="0" w:firstColumn="1" w:lastColumn="0" w:noHBand="0" w:noVBand="1"/>
      </w:tblPr>
      <w:tblGrid>
        <w:gridCol w:w="778"/>
        <w:gridCol w:w="1728"/>
        <w:gridCol w:w="1953"/>
        <w:gridCol w:w="1542"/>
        <w:gridCol w:w="2386"/>
      </w:tblGrid>
      <w:tr w:rsidR="001123E8" w:rsidRPr="00C77019" w:rsidTr="009D5EB9">
        <w:trPr>
          <w:trHeight w:val="849"/>
        </w:trPr>
        <w:tc>
          <w:tcPr>
            <w:tcW w:w="851" w:type="dxa"/>
            <w:tcBorders>
              <w:top w:val="single" w:sz="4" w:space="0" w:color="auto"/>
              <w:left w:val="single" w:sz="4" w:space="0" w:color="auto"/>
              <w:bottom w:val="single" w:sz="4" w:space="0" w:color="auto"/>
              <w:right w:val="single" w:sz="4" w:space="0" w:color="auto"/>
            </w:tcBorders>
            <w:hideMark/>
          </w:tcPr>
          <w:p w:rsidR="001123E8" w:rsidRPr="00266F1A" w:rsidRDefault="001123E8" w:rsidP="00874238">
            <w:pPr>
              <w:tabs>
                <w:tab w:val="left" w:pos="3480"/>
              </w:tabs>
              <w:jc w:val="center"/>
              <w:rPr>
                <w:szCs w:val="28"/>
              </w:rPr>
            </w:pPr>
            <w:r w:rsidRPr="00266F1A">
              <w:rPr>
                <w:szCs w:val="28"/>
              </w:rPr>
              <w:t>№ п/п</w:t>
            </w:r>
          </w:p>
        </w:tc>
        <w:tc>
          <w:tcPr>
            <w:tcW w:w="1984" w:type="dxa"/>
            <w:tcBorders>
              <w:top w:val="single" w:sz="4" w:space="0" w:color="auto"/>
              <w:left w:val="single" w:sz="4" w:space="0" w:color="auto"/>
              <w:bottom w:val="single" w:sz="4" w:space="0" w:color="auto"/>
              <w:right w:val="single" w:sz="4" w:space="0" w:color="auto"/>
            </w:tcBorders>
            <w:hideMark/>
          </w:tcPr>
          <w:p w:rsidR="001123E8" w:rsidRPr="00266F1A" w:rsidRDefault="001123E8" w:rsidP="00874238">
            <w:pPr>
              <w:tabs>
                <w:tab w:val="left" w:pos="3480"/>
              </w:tabs>
              <w:jc w:val="center"/>
              <w:rPr>
                <w:szCs w:val="28"/>
              </w:rPr>
            </w:pPr>
            <w:r w:rsidRPr="00266F1A">
              <w:rPr>
                <w:szCs w:val="28"/>
              </w:rPr>
              <w:t>Наименование объекта</w:t>
            </w:r>
          </w:p>
        </w:tc>
        <w:tc>
          <w:tcPr>
            <w:tcW w:w="2283" w:type="dxa"/>
            <w:tcBorders>
              <w:top w:val="single" w:sz="4" w:space="0" w:color="auto"/>
              <w:left w:val="single" w:sz="4" w:space="0" w:color="auto"/>
              <w:bottom w:val="single" w:sz="4" w:space="0" w:color="auto"/>
              <w:right w:val="single" w:sz="4" w:space="0" w:color="auto"/>
            </w:tcBorders>
            <w:hideMark/>
          </w:tcPr>
          <w:p w:rsidR="001123E8" w:rsidRPr="00266F1A" w:rsidRDefault="001123E8" w:rsidP="00874238">
            <w:pPr>
              <w:tabs>
                <w:tab w:val="left" w:pos="3480"/>
              </w:tabs>
              <w:jc w:val="center"/>
              <w:rPr>
                <w:szCs w:val="28"/>
              </w:rPr>
            </w:pPr>
            <w:r w:rsidRPr="00266F1A">
              <w:rPr>
                <w:szCs w:val="28"/>
              </w:rPr>
              <w:t>Адрес</w:t>
            </w:r>
          </w:p>
        </w:tc>
        <w:tc>
          <w:tcPr>
            <w:tcW w:w="1800" w:type="dxa"/>
            <w:tcBorders>
              <w:top w:val="single" w:sz="4" w:space="0" w:color="auto"/>
              <w:left w:val="single" w:sz="4" w:space="0" w:color="auto"/>
              <w:bottom w:val="single" w:sz="4" w:space="0" w:color="auto"/>
              <w:right w:val="single" w:sz="4" w:space="0" w:color="auto"/>
            </w:tcBorders>
            <w:hideMark/>
          </w:tcPr>
          <w:p w:rsidR="001123E8" w:rsidRPr="00266F1A" w:rsidRDefault="001123E8" w:rsidP="00874238">
            <w:pPr>
              <w:tabs>
                <w:tab w:val="left" w:pos="3480"/>
              </w:tabs>
              <w:jc w:val="center"/>
              <w:rPr>
                <w:szCs w:val="28"/>
              </w:rPr>
            </w:pPr>
            <w:r w:rsidRPr="00266F1A">
              <w:rPr>
                <w:szCs w:val="28"/>
              </w:rPr>
              <w:t>Площадь,</w:t>
            </w:r>
          </w:p>
          <w:p w:rsidR="001123E8" w:rsidRPr="00266F1A" w:rsidRDefault="001123E8" w:rsidP="00874238">
            <w:pPr>
              <w:tabs>
                <w:tab w:val="left" w:pos="3480"/>
              </w:tabs>
              <w:jc w:val="center"/>
              <w:rPr>
                <w:szCs w:val="28"/>
              </w:rPr>
            </w:pPr>
            <w:proofErr w:type="spellStart"/>
            <w:r w:rsidRPr="00266F1A">
              <w:rPr>
                <w:szCs w:val="28"/>
              </w:rPr>
              <w:t>кв.м</w:t>
            </w:r>
            <w:proofErr w:type="spellEnd"/>
          </w:p>
        </w:tc>
        <w:tc>
          <w:tcPr>
            <w:tcW w:w="2404" w:type="dxa"/>
            <w:tcBorders>
              <w:top w:val="single" w:sz="4" w:space="0" w:color="auto"/>
              <w:left w:val="single" w:sz="4" w:space="0" w:color="auto"/>
              <w:bottom w:val="single" w:sz="4" w:space="0" w:color="auto"/>
              <w:right w:val="single" w:sz="4" w:space="0" w:color="auto"/>
            </w:tcBorders>
            <w:hideMark/>
          </w:tcPr>
          <w:p w:rsidR="001123E8" w:rsidRDefault="001123E8" w:rsidP="00874238">
            <w:pPr>
              <w:tabs>
                <w:tab w:val="left" w:pos="3480"/>
              </w:tabs>
              <w:jc w:val="center"/>
              <w:rPr>
                <w:szCs w:val="28"/>
              </w:rPr>
            </w:pPr>
            <w:r w:rsidRPr="00266F1A">
              <w:rPr>
                <w:szCs w:val="28"/>
              </w:rPr>
              <w:t>Кадастровый</w:t>
            </w:r>
          </w:p>
          <w:p w:rsidR="00960E53" w:rsidRDefault="009D5EB9" w:rsidP="00960E53">
            <w:pPr>
              <w:tabs>
                <w:tab w:val="left" w:pos="3480"/>
              </w:tabs>
              <w:jc w:val="center"/>
              <w:rPr>
                <w:szCs w:val="28"/>
              </w:rPr>
            </w:pPr>
            <w:r>
              <w:rPr>
                <w:szCs w:val="28"/>
              </w:rPr>
              <w:t xml:space="preserve"> номер</w:t>
            </w:r>
            <w:r w:rsidR="00960E53">
              <w:rPr>
                <w:szCs w:val="28"/>
              </w:rPr>
              <w:t>,</w:t>
            </w:r>
          </w:p>
          <w:p w:rsidR="001123E8" w:rsidRPr="00266F1A" w:rsidRDefault="00960E53" w:rsidP="00960E53">
            <w:pPr>
              <w:tabs>
                <w:tab w:val="left" w:pos="3480"/>
              </w:tabs>
              <w:jc w:val="center"/>
              <w:rPr>
                <w:szCs w:val="28"/>
              </w:rPr>
            </w:pPr>
            <w:r>
              <w:rPr>
                <w:szCs w:val="28"/>
              </w:rPr>
              <w:t>кадастровая стоимость, руб.</w:t>
            </w:r>
          </w:p>
        </w:tc>
      </w:tr>
      <w:tr w:rsidR="001123E8" w:rsidRPr="00C77019" w:rsidTr="00960E53">
        <w:tc>
          <w:tcPr>
            <w:tcW w:w="851" w:type="dxa"/>
            <w:tcBorders>
              <w:top w:val="single" w:sz="4" w:space="0" w:color="auto"/>
              <w:left w:val="single" w:sz="4" w:space="0" w:color="auto"/>
              <w:bottom w:val="single" w:sz="4" w:space="0" w:color="auto"/>
              <w:right w:val="single" w:sz="4" w:space="0" w:color="auto"/>
            </w:tcBorders>
            <w:hideMark/>
          </w:tcPr>
          <w:p w:rsidR="001123E8" w:rsidRPr="00266F1A" w:rsidRDefault="001123E8" w:rsidP="00874238">
            <w:pPr>
              <w:tabs>
                <w:tab w:val="left" w:pos="3480"/>
              </w:tabs>
              <w:jc w:val="center"/>
              <w:rPr>
                <w:szCs w:val="28"/>
              </w:rPr>
            </w:pPr>
            <w:r w:rsidRPr="00266F1A">
              <w:rPr>
                <w:szCs w:val="28"/>
              </w:rPr>
              <w:t>1</w:t>
            </w:r>
          </w:p>
        </w:tc>
        <w:tc>
          <w:tcPr>
            <w:tcW w:w="1984" w:type="dxa"/>
            <w:tcBorders>
              <w:top w:val="single" w:sz="4" w:space="0" w:color="auto"/>
              <w:left w:val="single" w:sz="4" w:space="0" w:color="auto"/>
              <w:bottom w:val="single" w:sz="4" w:space="0" w:color="auto"/>
              <w:right w:val="single" w:sz="4" w:space="0" w:color="auto"/>
            </w:tcBorders>
          </w:tcPr>
          <w:p w:rsidR="001123E8" w:rsidRPr="00266F1A" w:rsidRDefault="009D5EB9" w:rsidP="00874238">
            <w:pPr>
              <w:tabs>
                <w:tab w:val="left" w:pos="3480"/>
              </w:tabs>
              <w:jc w:val="center"/>
              <w:rPr>
                <w:szCs w:val="28"/>
              </w:rPr>
            </w:pPr>
            <w:r>
              <w:rPr>
                <w:szCs w:val="28"/>
              </w:rPr>
              <w:t>Жилой дом</w:t>
            </w:r>
          </w:p>
        </w:tc>
        <w:tc>
          <w:tcPr>
            <w:tcW w:w="2283" w:type="dxa"/>
            <w:tcBorders>
              <w:top w:val="single" w:sz="4" w:space="0" w:color="auto"/>
              <w:left w:val="single" w:sz="4" w:space="0" w:color="auto"/>
              <w:bottom w:val="single" w:sz="4" w:space="0" w:color="auto"/>
              <w:right w:val="single" w:sz="4" w:space="0" w:color="auto"/>
            </w:tcBorders>
            <w:hideMark/>
          </w:tcPr>
          <w:p w:rsidR="001123E8" w:rsidRDefault="001123E8" w:rsidP="00874238">
            <w:pPr>
              <w:tabs>
                <w:tab w:val="left" w:pos="3480"/>
              </w:tabs>
              <w:jc w:val="center"/>
              <w:rPr>
                <w:szCs w:val="28"/>
              </w:rPr>
            </w:pPr>
            <w:r w:rsidRPr="00266F1A">
              <w:rPr>
                <w:szCs w:val="28"/>
              </w:rPr>
              <w:t xml:space="preserve">Саратовская </w:t>
            </w:r>
          </w:p>
          <w:p w:rsidR="001123E8" w:rsidRPr="00266F1A" w:rsidRDefault="001123E8" w:rsidP="00874238">
            <w:pPr>
              <w:tabs>
                <w:tab w:val="left" w:pos="3480"/>
              </w:tabs>
              <w:jc w:val="center"/>
              <w:rPr>
                <w:szCs w:val="28"/>
              </w:rPr>
            </w:pPr>
            <w:r w:rsidRPr="00266F1A">
              <w:rPr>
                <w:szCs w:val="28"/>
              </w:rPr>
              <w:t>область,</w:t>
            </w:r>
          </w:p>
          <w:p w:rsidR="001123E8" w:rsidRPr="00266F1A" w:rsidRDefault="001123E8" w:rsidP="00874238">
            <w:pPr>
              <w:tabs>
                <w:tab w:val="left" w:pos="3480"/>
              </w:tabs>
              <w:jc w:val="center"/>
              <w:rPr>
                <w:szCs w:val="28"/>
              </w:rPr>
            </w:pPr>
            <w:r w:rsidRPr="00266F1A">
              <w:rPr>
                <w:szCs w:val="28"/>
              </w:rPr>
              <w:t xml:space="preserve"> </w:t>
            </w:r>
            <w:proofErr w:type="spellStart"/>
            <w:r w:rsidRPr="00266F1A">
              <w:rPr>
                <w:szCs w:val="28"/>
              </w:rPr>
              <w:t>Татищевский</w:t>
            </w:r>
            <w:proofErr w:type="spellEnd"/>
            <w:r w:rsidRPr="00266F1A">
              <w:rPr>
                <w:szCs w:val="28"/>
              </w:rPr>
              <w:t xml:space="preserve"> район,</w:t>
            </w:r>
          </w:p>
          <w:p w:rsidR="001123E8" w:rsidRPr="00266F1A" w:rsidRDefault="001123E8" w:rsidP="001123E8">
            <w:pPr>
              <w:tabs>
                <w:tab w:val="left" w:pos="3480"/>
              </w:tabs>
              <w:jc w:val="center"/>
              <w:rPr>
                <w:szCs w:val="28"/>
              </w:rPr>
            </w:pPr>
            <w:r w:rsidRPr="00266F1A">
              <w:rPr>
                <w:szCs w:val="28"/>
              </w:rPr>
              <w:t xml:space="preserve"> </w:t>
            </w:r>
            <w:r w:rsidR="009D5EB9">
              <w:rPr>
                <w:szCs w:val="28"/>
              </w:rPr>
              <w:t>с. Ягодная Поляна</w:t>
            </w:r>
            <w:r>
              <w:rPr>
                <w:szCs w:val="28"/>
              </w:rPr>
              <w:t xml:space="preserve">, </w:t>
            </w:r>
            <w:proofErr w:type="spellStart"/>
            <w:r>
              <w:rPr>
                <w:szCs w:val="28"/>
              </w:rPr>
              <w:t>ул.</w:t>
            </w:r>
            <w:r w:rsidR="009D5EB9">
              <w:rPr>
                <w:szCs w:val="28"/>
              </w:rPr>
              <w:t>Первомайская</w:t>
            </w:r>
            <w:proofErr w:type="spellEnd"/>
            <w:r>
              <w:rPr>
                <w:szCs w:val="28"/>
              </w:rPr>
              <w:t>, д.</w:t>
            </w:r>
            <w:r w:rsidR="009D5EB9">
              <w:rPr>
                <w:szCs w:val="28"/>
              </w:rPr>
              <w:t>27</w:t>
            </w:r>
          </w:p>
          <w:p w:rsidR="001123E8" w:rsidRPr="00266F1A" w:rsidRDefault="001123E8" w:rsidP="00874238">
            <w:pPr>
              <w:tabs>
                <w:tab w:val="left" w:pos="3480"/>
              </w:tabs>
              <w:jc w:val="center"/>
              <w:rPr>
                <w:szCs w:val="28"/>
              </w:rPr>
            </w:pPr>
          </w:p>
        </w:tc>
        <w:tc>
          <w:tcPr>
            <w:tcW w:w="1800" w:type="dxa"/>
            <w:tcBorders>
              <w:top w:val="single" w:sz="4" w:space="0" w:color="auto"/>
              <w:left w:val="single" w:sz="4" w:space="0" w:color="auto"/>
              <w:bottom w:val="single" w:sz="4" w:space="0" w:color="auto"/>
              <w:right w:val="single" w:sz="4" w:space="0" w:color="auto"/>
            </w:tcBorders>
          </w:tcPr>
          <w:p w:rsidR="001123E8" w:rsidRPr="00266F1A" w:rsidRDefault="009D5EB9" w:rsidP="00874238">
            <w:pPr>
              <w:tabs>
                <w:tab w:val="left" w:pos="3480"/>
              </w:tabs>
              <w:jc w:val="center"/>
              <w:rPr>
                <w:szCs w:val="28"/>
              </w:rPr>
            </w:pPr>
            <w:r>
              <w:rPr>
                <w:szCs w:val="28"/>
              </w:rPr>
              <w:t>71,0</w:t>
            </w:r>
          </w:p>
        </w:tc>
        <w:tc>
          <w:tcPr>
            <w:tcW w:w="2404" w:type="dxa"/>
            <w:tcBorders>
              <w:top w:val="single" w:sz="4" w:space="0" w:color="auto"/>
              <w:left w:val="single" w:sz="4" w:space="0" w:color="auto"/>
              <w:bottom w:val="single" w:sz="4" w:space="0" w:color="auto"/>
              <w:right w:val="single" w:sz="4" w:space="0" w:color="auto"/>
            </w:tcBorders>
            <w:hideMark/>
          </w:tcPr>
          <w:p w:rsidR="001123E8" w:rsidRDefault="001123E8" w:rsidP="00874238">
            <w:pPr>
              <w:tabs>
                <w:tab w:val="left" w:pos="3480"/>
              </w:tabs>
              <w:jc w:val="center"/>
              <w:rPr>
                <w:szCs w:val="28"/>
              </w:rPr>
            </w:pPr>
            <w:r w:rsidRPr="00266F1A">
              <w:rPr>
                <w:szCs w:val="28"/>
              </w:rPr>
              <w:t>64:34:</w:t>
            </w:r>
            <w:r w:rsidR="009D5EB9">
              <w:rPr>
                <w:szCs w:val="28"/>
              </w:rPr>
              <w:t>010405</w:t>
            </w:r>
            <w:r w:rsidR="00A82842">
              <w:rPr>
                <w:szCs w:val="28"/>
              </w:rPr>
              <w:t>:</w:t>
            </w:r>
            <w:r w:rsidR="009D5EB9">
              <w:rPr>
                <w:szCs w:val="28"/>
              </w:rPr>
              <w:t>584</w:t>
            </w:r>
            <w:r w:rsidR="00960E53">
              <w:rPr>
                <w:szCs w:val="28"/>
              </w:rPr>
              <w:t>,</w:t>
            </w:r>
          </w:p>
          <w:p w:rsidR="00960E53" w:rsidRDefault="00960E53" w:rsidP="00874238">
            <w:pPr>
              <w:tabs>
                <w:tab w:val="left" w:pos="3480"/>
              </w:tabs>
              <w:jc w:val="center"/>
              <w:rPr>
                <w:szCs w:val="28"/>
              </w:rPr>
            </w:pPr>
            <w:r>
              <w:rPr>
                <w:szCs w:val="28"/>
              </w:rPr>
              <w:t>417661,20</w:t>
            </w:r>
          </w:p>
          <w:p w:rsidR="00960E53" w:rsidRDefault="00960E53" w:rsidP="00874238">
            <w:pPr>
              <w:tabs>
                <w:tab w:val="left" w:pos="3480"/>
              </w:tabs>
              <w:jc w:val="center"/>
              <w:rPr>
                <w:szCs w:val="28"/>
              </w:rPr>
            </w:pPr>
          </w:p>
          <w:p w:rsidR="00A82842" w:rsidRDefault="00A82842" w:rsidP="00874238">
            <w:pPr>
              <w:tabs>
                <w:tab w:val="left" w:pos="3480"/>
              </w:tabs>
              <w:jc w:val="center"/>
              <w:rPr>
                <w:szCs w:val="28"/>
              </w:rPr>
            </w:pPr>
          </w:p>
          <w:p w:rsidR="001123E8" w:rsidRDefault="001123E8" w:rsidP="00874238">
            <w:pPr>
              <w:tabs>
                <w:tab w:val="left" w:pos="3480"/>
              </w:tabs>
              <w:jc w:val="center"/>
              <w:rPr>
                <w:szCs w:val="28"/>
              </w:rPr>
            </w:pPr>
          </w:p>
          <w:p w:rsidR="001123E8" w:rsidRPr="00266F1A" w:rsidRDefault="001123E8" w:rsidP="00874238">
            <w:pPr>
              <w:tabs>
                <w:tab w:val="left" w:pos="3480"/>
              </w:tabs>
              <w:jc w:val="center"/>
              <w:rPr>
                <w:szCs w:val="28"/>
              </w:rPr>
            </w:pPr>
          </w:p>
          <w:p w:rsidR="001123E8" w:rsidRPr="00266F1A" w:rsidRDefault="001123E8" w:rsidP="00874238">
            <w:pPr>
              <w:tabs>
                <w:tab w:val="left" w:pos="3480"/>
              </w:tabs>
              <w:jc w:val="center"/>
              <w:rPr>
                <w:szCs w:val="28"/>
              </w:rPr>
            </w:pPr>
          </w:p>
        </w:tc>
      </w:tr>
      <w:tr w:rsidR="00960E53" w:rsidRPr="00C77019" w:rsidTr="001123E8">
        <w:tc>
          <w:tcPr>
            <w:tcW w:w="851" w:type="dxa"/>
            <w:tcBorders>
              <w:top w:val="single" w:sz="4" w:space="0" w:color="auto"/>
              <w:left w:val="single" w:sz="4" w:space="0" w:color="auto"/>
              <w:bottom w:val="single" w:sz="4" w:space="0" w:color="auto"/>
              <w:right w:val="single" w:sz="4" w:space="0" w:color="auto"/>
            </w:tcBorders>
          </w:tcPr>
          <w:p w:rsidR="00960E53" w:rsidRPr="00266F1A" w:rsidRDefault="00960E53" w:rsidP="00874238">
            <w:pPr>
              <w:tabs>
                <w:tab w:val="left" w:pos="3480"/>
              </w:tabs>
              <w:jc w:val="center"/>
              <w:rPr>
                <w:szCs w:val="28"/>
              </w:rPr>
            </w:pPr>
            <w:r>
              <w:rPr>
                <w:szCs w:val="28"/>
              </w:rPr>
              <w:t>2</w:t>
            </w:r>
          </w:p>
        </w:tc>
        <w:tc>
          <w:tcPr>
            <w:tcW w:w="1984" w:type="dxa"/>
            <w:tcBorders>
              <w:top w:val="single" w:sz="4" w:space="0" w:color="auto"/>
              <w:left w:val="single" w:sz="4" w:space="0" w:color="auto"/>
              <w:bottom w:val="single" w:sz="4" w:space="0" w:color="auto"/>
              <w:right w:val="single" w:sz="4" w:space="0" w:color="auto"/>
            </w:tcBorders>
          </w:tcPr>
          <w:p w:rsidR="00960E53" w:rsidRDefault="00960E53" w:rsidP="00874238">
            <w:pPr>
              <w:tabs>
                <w:tab w:val="left" w:pos="3480"/>
              </w:tabs>
              <w:jc w:val="center"/>
              <w:rPr>
                <w:szCs w:val="28"/>
              </w:rPr>
            </w:pPr>
            <w:r>
              <w:rPr>
                <w:szCs w:val="28"/>
              </w:rPr>
              <w:t>Земельный участок</w:t>
            </w:r>
          </w:p>
        </w:tc>
        <w:tc>
          <w:tcPr>
            <w:tcW w:w="2283" w:type="dxa"/>
            <w:tcBorders>
              <w:top w:val="single" w:sz="4" w:space="0" w:color="auto"/>
              <w:left w:val="single" w:sz="4" w:space="0" w:color="auto"/>
              <w:right w:val="single" w:sz="4" w:space="0" w:color="auto"/>
            </w:tcBorders>
          </w:tcPr>
          <w:p w:rsidR="00960E53" w:rsidRPr="00960E53" w:rsidRDefault="00960E53" w:rsidP="00960E53">
            <w:pPr>
              <w:tabs>
                <w:tab w:val="left" w:pos="3480"/>
              </w:tabs>
              <w:jc w:val="center"/>
              <w:rPr>
                <w:szCs w:val="28"/>
              </w:rPr>
            </w:pPr>
            <w:r w:rsidRPr="00960E53">
              <w:rPr>
                <w:szCs w:val="28"/>
              </w:rPr>
              <w:t xml:space="preserve">Саратовская </w:t>
            </w:r>
          </w:p>
          <w:p w:rsidR="00960E53" w:rsidRPr="00960E53" w:rsidRDefault="00960E53" w:rsidP="00960E53">
            <w:pPr>
              <w:tabs>
                <w:tab w:val="left" w:pos="3480"/>
              </w:tabs>
              <w:jc w:val="center"/>
              <w:rPr>
                <w:szCs w:val="28"/>
              </w:rPr>
            </w:pPr>
            <w:r w:rsidRPr="00960E53">
              <w:rPr>
                <w:szCs w:val="28"/>
              </w:rPr>
              <w:t>область,</w:t>
            </w:r>
          </w:p>
          <w:p w:rsidR="00960E53" w:rsidRPr="00960E53" w:rsidRDefault="00960E53" w:rsidP="00960E53">
            <w:pPr>
              <w:tabs>
                <w:tab w:val="left" w:pos="3480"/>
              </w:tabs>
              <w:jc w:val="center"/>
              <w:rPr>
                <w:szCs w:val="28"/>
              </w:rPr>
            </w:pPr>
            <w:r w:rsidRPr="00960E53">
              <w:rPr>
                <w:szCs w:val="28"/>
              </w:rPr>
              <w:t xml:space="preserve"> </w:t>
            </w:r>
            <w:proofErr w:type="spellStart"/>
            <w:r w:rsidRPr="00960E53">
              <w:rPr>
                <w:szCs w:val="28"/>
              </w:rPr>
              <w:t>Татищевский</w:t>
            </w:r>
            <w:proofErr w:type="spellEnd"/>
            <w:r w:rsidRPr="00960E53">
              <w:rPr>
                <w:szCs w:val="28"/>
              </w:rPr>
              <w:t xml:space="preserve"> район,</w:t>
            </w:r>
          </w:p>
          <w:p w:rsidR="00960E53" w:rsidRPr="00960E53" w:rsidRDefault="00960E53" w:rsidP="00960E53">
            <w:pPr>
              <w:tabs>
                <w:tab w:val="left" w:pos="3480"/>
              </w:tabs>
              <w:jc w:val="center"/>
              <w:rPr>
                <w:szCs w:val="28"/>
              </w:rPr>
            </w:pPr>
            <w:r w:rsidRPr="00960E53">
              <w:rPr>
                <w:szCs w:val="28"/>
              </w:rPr>
              <w:t xml:space="preserve"> с. Ягодная Поляна, </w:t>
            </w:r>
            <w:proofErr w:type="spellStart"/>
            <w:r w:rsidRPr="00960E53">
              <w:rPr>
                <w:szCs w:val="28"/>
              </w:rPr>
              <w:t>ул.Первомайская</w:t>
            </w:r>
            <w:proofErr w:type="spellEnd"/>
            <w:r w:rsidRPr="00960E53">
              <w:rPr>
                <w:szCs w:val="28"/>
              </w:rPr>
              <w:t>, д.27</w:t>
            </w:r>
          </w:p>
          <w:p w:rsidR="00960E53" w:rsidRPr="00266F1A" w:rsidRDefault="00960E53" w:rsidP="00874238">
            <w:pPr>
              <w:tabs>
                <w:tab w:val="left" w:pos="3480"/>
              </w:tabs>
              <w:jc w:val="center"/>
              <w:rPr>
                <w:szCs w:val="28"/>
              </w:rPr>
            </w:pPr>
          </w:p>
        </w:tc>
        <w:tc>
          <w:tcPr>
            <w:tcW w:w="1800" w:type="dxa"/>
            <w:tcBorders>
              <w:top w:val="single" w:sz="4" w:space="0" w:color="auto"/>
              <w:left w:val="single" w:sz="4" w:space="0" w:color="auto"/>
              <w:bottom w:val="single" w:sz="4" w:space="0" w:color="auto"/>
              <w:right w:val="single" w:sz="4" w:space="0" w:color="auto"/>
            </w:tcBorders>
          </w:tcPr>
          <w:p w:rsidR="00960E53" w:rsidRDefault="00960E53" w:rsidP="00874238">
            <w:pPr>
              <w:tabs>
                <w:tab w:val="left" w:pos="3480"/>
              </w:tabs>
              <w:jc w:val="center"/>
              <w:rPr>
                <w:szCs w:val="28"/>
              </w:rPr>
            </w:pPr>
            <w:r>
              <w:rPr>
                <w:szCs w:val="28"/>
              </w:rPr>
              <w:t>1309</w:t>
            </w:r>
          </w:p>
        </w:tc>
        <w:tc>
          <w:tcPr>
            <w:tcW w:w="2404" w:type="dxa"/>
            <w:tcBorders>
              <w:top w:val="single" w:sz="4" w:space="0" w:color="auto"/>
              <w:left w:val="single" w:sz="4" w:space="0" w:color="auto"/>
              <w:bottom w:val="single" w:sz="4" w:space="0" w:color="auto"/>
              <w:right w:val="single" w:sz="4" w:space="0" w:color="auto"/>
            </w:tcBorders>
          </w:tcPr>
          <w:p w:rsidR="00960E53" w:rsidRDefault="00960E53" w:rsidP="00874238">
            <w:pPr>
              <w:tabs>
                <w:tab w:val="left" w:pos="3480"/>
              </w:tabs>
              <w:jc w:val="center"/>
              <w:rPr>
                <w:szCs w:val="28"/>
              </w:rPr>
            </w:pPr>
            <w:r>
              <w:rPr>
                <w:szCs w:val="28"/>
              </w:rPr>
              <w:t>64:34:010405:368,</w:t>
            </w:r>
          </w:p>
          <w:p w:rsidR="00960E53" w:rsidRPr="00266F1A" w:rsidRDefault="00960E53" w:rsidP="00874238">
            <w:pPr>
              <w:tabs>
                <w:tab w:val="left" w:pos="3480"/>
              </w:tabs>
              <w:jc w:val="center"/>
              <w:rPr>
                <w:szCs w:val="28"/>
              </w:rPr>
            </w:pPr>
            <w:r>
              <w:rPr>
                <w:szCs w:val="28"/>
              </w:rPr>
              <w:t>179620,98</w:t>
            </w:r>
          </w:p>
        </w:tc>
      </w:tr>
    </w:tbl>
    <w:p w:rsidR="001123E8" w:rsidRDefault="001123E8" w:rsidP="001123E8">
      <w:pPr>
        <w:tabs>
          <w:tab w:val="left" w:pos="2977"/>
          <w:tab w:val="left" w:pos="3119"/>
          <w:tab w:val="left" w:pos="3544"/>
          <w:tab w:val="left" w:pos="6379"/>
        </w:tabs>
        <w:jc w:val="center"/>
        <w:rPr>
          <w:szCs w:val="28"/>
        </w:rPr>
      </w:pPr>
      <w:r w:rsidRPr="00C77019">
        <w:rPr>
          <w:sz w:val="24"/>
          <w:szCs w:val="24"/>
        </w:rPr>
        <w:t xml:space="preserve">     </w:t>
      </w:r>
      <w:r>
        <w:rPr>
          <w:szCs w:val="28"/>
        </w:rPr>
        <w:t xml:space="preserve">                         </w:t>
      </w:r>
    </w:p>
    <w:p w:rsidR="007C3573" w:rsidRDefault="007C3573" w:rsidP="007C3573">
      <w:pPr>
        <w:tabs>
          <w:tab w:val="left" w:pos="2977"/>
          <w:tab w:val="left" w:pos="3119"/>
          <w:tab w:val="left" w:pos="3544"/>
          <w:tab w:val="left" w:pos="6379"/>
        </w:tabs>
        <w:jc w:val="center"/>
        <w:rPr>
          <w:szCs w:val="28"/>
        </w:rPr>
      </w:pPr>
      <w:r>
        <w:rPr>
          <w:szCs w:val="28"/>
        </w:rPr>
        <w:lastRenderedPageBreak/>
        <w:t xml:space="preserve">  </w:t>
      </w:r>
    </w:p>
    <w:sectPr w:rsidR="007C3573" w:rsidSect="009D5EB9">
      <w:headerReference w:type="default" r:id="rId9"/>
      <w:pgSz w:w="11906" w:h="16838"/>
      <w:pgMar w:top="426" w:right="1133" w:bottom="993" w:left="1701" w:header="708" w:footer="708"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C05" w:rsidRDefault="00954C05" w:rsidP="0069478B">
      <w:r>
        <w:separator/>
      </w:r>
    </w:p>
  </w:endnote>
  <w:endnote w:type="continuationSeparator" w:id="0">
    <w:p w:rsidR="00954C05" w:rsidRDefault="00954C05"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Palatino">
    <w:altName w:val="Book Antiqu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C05" w:rsidRDefault="00954C05" w:rsidP="0069478B">
      <w:r>
        <w:separator/>
      </w:r>
    </w:p>
  </w:footnote>
  <w:footnote w:type="continuationSeparator" w:id="0">
    <w:p w:rsidR="00954C05" w:rsidRDefault="00954C05"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A88" w:rsidRDefault="00BD4A88">
    <w:pPr>
      <w:pStyle w:val="a3"/>
      <w:jc w:val="center"/>
    </w:pPr>
    <w:r>
      <w:fldChar w:fldCharType="begin"/>
    </w:r>
    <w:r>
      <w:instrText>PAGE   \* MERGEFORMAT</w:instrText>
    </w:r>
    <w:r>
      <w:fldChar w:fldCharType="separate"/>
    </w:r>
    <w:r w:rsidR="004010FA">
      <w:rPr>
        <w:noProof/>
      </w:rPr>
      <w:t>4</w:t>
    </w:r>
    <w:r>
      <w:rPr>
        <w:noProof/>
      </w:rPr>
      <w:fldChar w:fldCharType="end"/>
    </w:r>
  </w:p>
  <w:p w:rsidR="00BD4A88" w:rsidRDefault="00BD4A8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3B63398"/>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000000C"/>
    <w:multiLevelType w:val="multilevel"/>
    <w:tmpl w:val="0000000C"/>
    <w:lvl w:ilvl="0">
      <w:start w:val="1"/>
      <w:numFmt w:val="bullet"/>
      <w:lvlText w:val="•"/>
      <w:lvlJc w:val="left"/>
      <w:pPr>
        <w:tabs>
          <w:tab w:val="num" w:pos="707"/>
        </w:tabs>
        <w:ind w:left="707" w:hanging="283"/>
      </w:pPr>
      <w:rPr>
        <w:rFonts w:ascii="Arial" w:hAnsi="Aria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1">
    <w:nsid w:val="0000000D"/>
    <w:multiLevelType w:val="multilevel"/>
    <w:tmpl w:val="0000000D"/>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2">
    <w:nsid w:val="0000000E"/>
    <w:multiLevelType w:val="multilevel"/>
    <w:tmpl w:val="0000000E"/>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3">
    <w:nsid w:val="03DC4B79"/>
    <w:multiLevelType w:val="hybridMultilevel"/>
    <w:tmpl w:val="4178045E"/>
    <w:lvl w:ilvl="0" w:tplc="1B66611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4">
    <w:nsid w:val="0512407A"/>
    <w:multiLevelType w:val="hybridMultilevel"/>
    <w:tmpl w:val="6F3A8D90"/>
    <w:lvl w:ilvl="0" w:tplc="0419000F">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082D5F18"/>
    <w:multiLevelType w:val="hybridMultilevel"/>
    <w:tmpl w:val="AED4A4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11E4019B"/>
    <w:multiLevelType w:val="hybridMultilevel"/>
    <w:tmpl w:val="9076A39C"/>
    <w:lvl w:ilvl="0" w:tplc="B634A0B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12446D77"/>
    <w:multiLevelType w:val="hybridMultilevel"/>
    <w:tmpl w:val="5A0E2446"/>
    <w:lvl w:ilvl="0" w:tplc="84A6364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275F13BD"/>
    <w:multiLevelType w:val="hybridMultilevel"/>
    <w:tmpl w:val="9F4A4686"/>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9B1135C"/>
    <w:multiLevelType w:val="hybridMultilevel"/>
    <w:tmpl w:val="B6D20A48"/>
    <w:lvl w:ilvl="0" w:tplc="9E2C69F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0">
    <w:nsid w:val="388B665E"/>
    <w:multiLevelType w:val="hybridMultilevel"/>
    <w:tmpl w:val="DC08C0AC"/>
    <w:lvl w:ilvl="0" w:tplc="1B66611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1">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931D95"/>
    <w:multiLevelType w:val="hybridMultilevel"/>
    <w:tmpl w:val="10584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EDFF79"/>
    <w:multiLevelType w:val="multilevel"/>
    <w:tmpl w:val="353BD04B"/>
    <w:lvl w:ilvl="0">
      <w:numFmt w:val="bullet"/>
      <w:lvlText w:val="·"/>
      <w:lvlJc w:val="left"/>
      <w:pPr>
        <w:tabs>
          <w:tab w:val="num" w:pos="1605"/>
        </w:tabs>
        <w:ind w:left="1605" w:hanging="450"/>
      </w:pPr>
      <w:rPr>
        <w:rFonts w:ascii="Symbol" w:hAnsi="Symbol" w:cs="Symbol"/>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24">
    <w:nsid w:val="41300331"/>
    <w:multiLevelType w:val="hybridMultilevel"/>
    <w:tmpl w:val="1D90A1E4"/>
    <w:lvl w:ilvl="0" w:tplc="1B66611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5">
    <w:nsid w:val="4558157F"/>
    <w:multiLevelType w:val="hybridMultilevel"/>
    <w:tmpl w:val="A43634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975257C"/>
    <w:multiLevelType w:val="hybridMultilevel"/>
    <w:tmpl w:val="6B087120"/>
    <w:lvl w:ilvl="0" w:tplc="E810730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7">
    <w:nsid w:val="5E0C37E3"/>
    <w:multiLevelType w:val="hybridMultilevel"/>
    <w:tmpl w:val="2842ED34"/>
    <w:lvl w:ilvl="0" w:tplc="4B2080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E287A6D"/>
    <w:multiLevelType w:val="hybridMultilevel"/>
    <w:tmpl w:val="5BA2F018"/>
    <w:lvl w:ilvl="0" w:tplc="CEBA4F86">
      <w:start w:val="1"/>
      <w:numFmt w:val="decimal"/>
      <w:lvlText w:val="%1."/>
      <w:lvlJc w:val="left"/>
      <w:pPr>
        <w:ind w:left="1698" w:hanging="99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9">
    <w:nsid w:val="60031E8F"/>
    <w:multiLevelType w:val="hybridMultilevel"/>
    <w:tmpl w:val="FEACB5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115260B"/>
    <w:multiLevelType w:val="hybridMultilevel"/>
    <w:tmpl w:val="8982C700"/>
    <w:lvl w:ilvl="0" w:tplc="E188C30C">
      <w:start w:val="1"/>
      <w:numFmt w:val="decimal"/>
      <w:lvlText w:val="%1"/>
      <w:lvlJc w:val="left"/>
      <w:pPr>
        <w:tabs>
          <w:tab w:val="num" w:pos="1080"/>
        </w:tabs>
        <w:ind w:left="1080" w:hanging="360"/>
      </w:pPr>
      <w:rPr>
        <w:rFonts w:hint="default"/>
      </w:rPr>
    </w:lvl>
    <w:lvl w:ilvl="1" w:tplc="1FBCBC5A">
      <w:numFmt w:val="none"/>
      <w:lvlText w:val=""/>
      <w:lvlJc w:val="left"/>
      <w:pPr>
        <w:tabs>
          <w:tab w:val="num" w:pos="360"/>
        </w:tabs>
      </w:pPr>
    </w:lvl>
    <w:lvl w:ilvl="2" w:tplc="601EC10E">
      <w:numFmt w:val="none"/>
      <w:lvlText w:val=""/>
      <w:lvlJc w:val="left"/>
      <w:pPr>
        <w:tabs>
          <w:tab w:val="num" w:pos="360"/>
        </w:tabs>
      </w:pPr>
    </w:lvl>
    <w:lvl w:ilvl="3" w:tplc="C442CA46">
      <w:numFmt w:val="none"/>
      <w:lvlText w:val=""/>
      <w:lvlJc w:val="left"/>
      <w:pPr>
        <w:tabs>
          <w:tab w:val="num" w:pos="360"/>
        </w:tabs>
      </w:pPr>
    </w:lvl>
    <w:lvl w:ilvl="4" w:tplc="95EE5DC4">
      <w:numFmt w:val="none"/>
      <w:lvlText w:val=""/>
      <w:lvlJc w:val="left"/>
      <w:pPr>
        <w:tabs>
          <w:tab w:val="num" w:pos="360"/>
        </w:tabs>
      </w:pPr>
    </w:lvl>
    <w:lvl w:ilvl="5" w:tplc="88EE8868">
      <w:numFmt w:val="none"/>
      <w:lvlText w:val=""/>
      <w:lvlJc w:val="left"/>
      <w:pPr>
        <w:tabs>
          <w:tab w:val="num" w:pos="360"/>
        </w:tabs>
      </w:pPr>
    </w:lvl>
    <w:lvl w:ilvl="6" w:tplc="657485C4">
      <w:numFmt w:val="none"/>
      <w:lvlText w:val=""/>
      <w:lvlJc w:val="left"/>
      <w:pPr>
        <w:tabs>
          <w:tab w:val="num" w:pos="360"/>
        </w:tabs>
      </w:pPr>
    </w:lvl>
    <w:lvl w:ilvl="7" w:tplc="37B446F4">
      <w:numFmt w:val="none"/>
      <w:lvlText w:val=""/>
      <w:lvlJc w:val="left"/>
      <w:pPr>
        <w:tabs>
          <w:tab w:val="num" w:pos="360"/>
        </w:tabs>
      </w:pPr>
    </w:lvl>
    <w:lvl w:ilvl="8" w:tplc="7436BF20">
      <w:numFmt w:val="none"/>
      <w:lvlText w:val=""/>
      <w:lvlJc w:val="left"/>
      <w:pPr>
        <w:tabs>
          <w:tab w:val="num" w:pos="360"/>
        </w:tabs>
      </w:pPr>
    </w:lvl>
  </w:abstractNum>
  <w:abstractNum w:abstractNumId="31">
    <w:nsid w:val="631F62AE"/>
    <w:multiLevelType w:val="multilevel"/>
    <w:tmpl w:val="07F0F4F4"/>
    <w:lvl w:ilvl="0">
      <w:start w:val="1"/>
      <w:numFmt w:val="decimal"/>
      <w:lvlText w:val="%1."/>
      <w:lvlJc w:val="left"/>
      <w:pPr>
        <w:ind w:left="525" w:hanging="525"/>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656F3194"/>
    <w:multiLevelType w:val="hybridMultilevel"/>
    <w:tmpl w:val="F2B224AC"/>
    <w:lvl w:ilvl="0" w:tplc="29283574">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3">
    <w:nsid w:val="669D61A6"/>
    <w:multiLevelType w:val="hybridMultilevel"/>
    <w:tmpl w:val="6C242E08"/>
    <w:lvl w:ilvl="0" w:tplc="15CCAD6A">
      <w:start w:val="2"/>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4">
    <w:nsid w:val="66C84D7B"/>
    <w:multiLevelType w:val="hybridMultilevel"/>
    <w:tmpl w:val="151C3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E218F1"/>
    <w:multiLevelType w:val="hybridMultilevel"/>
    <w:tmpl w:val="2AE4E47A"/>
    <w:lvl w:ilvl="0" w:tplc="F3C802FA">
      <w:start w:val="1"/>
      <w:numFmt w:val="bullet"/>
      <w:lvlText w:val="–"/>
      <w:lvlJc w:val="left"/>
      <w:pPr>
        <w:tabs>
          <w:tab w:val="num" w:pos="1211"/>
        </w:tabs>
        <w:ind w:left="1211" w:hanging="360"/>
      </w:pPr>
      <w:rPr>
        <w:rFonts w:ascii="Sylfaen" w:hAnsi="Sylfaen" w:hint="default"/>
      </w:rPr>
    </w:lvl>
    <w:lvl w:ilvl="1" w:tplc="04190003" w:tentative="1">
      <w:start w:val="1"/>
      <w:numFmt w:val="bullet"/>
      <w:lvlText w:val="o"/>
      <w:lvlJc w:val="left"/>
      <w:pPr>
        <w:tabs>
          <w:tab w:val="num" w:pos="-131"/>
        </w:tabs>
        <w:ind w:left="-131" w:hanging="360"/>
      </w:pPr>
      <w:rPr>
        <w:rFonts w:ascii="Courier New" w:hAnsi="Courier New" w:cs="Courier New" w:hint="default"/>
      </w:rPr>
    </w:lvl>
    <w:lvl w:ilvl="2" w:tplc="04190005" w:tentative="1">
      <w:start w:val="1"/>
      <w:numFmt w:val="bullet"/>
      <w:lvlText w:val=""/>
      <w:lvlJc w:val="left"/>
      <w:pPr>
        <w:tabs>
          <w:tab w:val="num" w:pos="589"/>
        </w:tabs>
        <w:ind w:left="589" w:hanging="360"/>
      </w:pPr>
      <w:rPr>
        <w:rFonts w:ascii="Wingdings" w:hAnsi="Wingdings" w:hint="default"/>
      </w:rPr>
    </w:lvl>
    <w:lvl w:ilvl="3" w:tplc="04190001" w:tentative="1">
      <w:start w:val="1"/>
      <w:numFmt w:val="bullet"/>
      <w:lvlText w:val=""/>
      <w:lvlJc w:val="left"/>
      <w:pPr>
        <w:tabs>
          <w:tab w:val="num" w:pos="1309"/>
        </w:tabs>
        <w:ind w:left="1309" w:hanging="360"/>
      </w:pPr>
      <w:rPr>
        <w:rFonts w:ascii="Symbol" w:hAnsi="Symbol" w:hint="default"/>
      </w:rPr>
    </w:lvl>
    <w:lvl w:ilvl="4" w:tplc="04190003" w:tentative="1">
      <w:start w:val="1"/>
      <w:numFmt w:val="bullet"/>
      <w:lvlText w:val="o"/>
      <w:lvlJc w:val="left"/>
      <w:pPr>
        <w:tabs>
          <w:tab w:val="num" w:pos="2029"/>
        </w:tabs>
        <w:ind w:left="2029" w:hanging="360"/>
      </w:pPr>
      <w:rPr>
        <w:rFonts w:ascii="Courier New" w:hAnsi="Courier New" w:cs="Courier New" w:hint="default"/>
      </w:rPr>
    </w:lvl>
    <w:lvl w:ilvl="5" w:tplc="04190005" w:tentative="1">
      <w:start w:val="1"/>
      <w:numFmt w:val="bullet"/>
      <w:lvlText w:val=""/>
      <w:lvlJc w:val="left"/>
      <w:pPr>
        <w:tabs>
          <w:tab w:val="num" w:pos="2749"/>
        </w:tabs>
        <w:ind w:left="2749" w:hanging="360"/>
      </w:pPr>
      <w:rPr>
        <w:rFonts w:ascii="Wingdings" w:hAnsi="Wingdings" w:hint="default"/>
      </w:rPr>
    </w:lvl>
    <w:lvl w:ilvl="6" w:tplc="04190001" w:tentative="1">
      <w:start w:val="1"/>
      <w:numFmt w:val="bullet"/>
      <w:lvlText w:val=""/>
      <w:lvlJc w:val="left"/>
      <w:pPr>
        <w:tabs>
          <w:tab w:val="num" w:pos="3469"/>
        </w:tabs>
        <w:ind w:left="3469" w:hanging="360"/>
      </w:pPr>
      <w:rPr>
        <w:rFonts w:ascii="Symbol" w:hAnsi="Symbol" w:hint="default"/>
      </w:rPr>
    </w:lvl>
    <w:lvl w:ilvl="7" w:tplc="04190003" w:tentative="1">
      <w:start w:val="1"/>
      <w:numFmt w:val="bullet"/>
      <w:lvlText w:val="o"/>
      <w:lvlJc w:val="left"/>
      <w:pPr>
        <w:tabs>
          <w:tab w:val="num" w:pos="4189"/>
        </w:tabs>
        <w:ind w:left="4189" w:hanging="360"/>
      </w:pPr>
      <w:rPr>
        <w:rFonts w:ascii="Courier New" w:hAnsi="Courier New" w:cs="Courier New" w:hint="default"/>
      </w:rPr>
    </w:lvl>
    <w:lvl w:ilvl="8" w:tplc="04190005" w:tentative="1">
      <w:start w:val="1"/>
      <w:numFmt w:val="bullet"/>
      <w:lvlText w:val=""/>
      <w:lvlJc w:val="left"/>
      <w:pPr>
        <w:tabs>
          <w:tab w:val="num" w:pos="4909"/>
        </w:tabs>
        <w:ind w:left="4909" w:hanging="360"/>
      </w:pPr>
      <w:rPr>
        <w:rFonts w:ascii="Wingdings" w:hAnsi="Wingdings" w:hint="default"/>
      </w:rPr>
    </w:lvl>
  </w:abstractNum>
  <w:abstractNum w:abstractNumId="36">
    <w:nsid w:val="6BED2E8D"/>
    <w:multiLevelType w:val="hybridMultilevel"/>
    <w:tmpl w:val="18361BFE"/>
    <w:lvl w:ilvl="0" w:tplc="B066E5E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6F850DCB"/>
    <w:multiLevelType w:val="hybridMultilevel"/>
    <w:tmpl w:val="A33A8120"/>
    <w:lvl w:ilvl="0" w:tplc="A148F58C">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73CF0A15"/>
    <w:multiLevelType w:val="hybridMultilevel"/>
    <w:tmpl w:val="C852AA60"/>
    <w:lvl w:ilvl="0" w:tplc="6BEE0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4397EE6"/>
    <w:multiLevelType w:val="hybridMultilevel"/>
    <w:tmpl w:val="97C040D4"/>
    <w:lvl w:ilvl="0" w:tplc="7A9C122C">
      <w:start w:val="2"/>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40">
    <w:nsid w:val="75E702BC"/>
    <w:multiLevelType w:val="hybridMultilevel"/>
    <w:tmpl w:val="25C2CB7E"/>
    <w:lvl w:ilvl="0" w:tplc="1B66611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1">
    <w:nsid w:val="796E3F73"/>
    <w:multiLevelType w:val="hybridMultilevel"/>
    <w:tmpl w:val="9AC644D4"/>
    <w:lvl w:ilvl="0" w:tplc="9558BD0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1"/>
  </w:num>
  <w:num w:numId="2">
    <w:abstractNumId w:val="2"/>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34"/>
  </w:num>
  <w:num w:numId="5">
    <w:abstractNumId w:val="0"/>
    <w:lvlOverride w:ilvl="0">
      <w:lvl w:ilvl="0">
        <w:start w:val="4"/>
        <w:numFmt w:val="bullet"/>
        <w:lvlText w:val="-"/>
        <w:legacy w:legacy="1" w:legacySpace="120" w:legacyIndent="360"/>
        <w:lvlJc w:val="left"/>
        <w:pPr>
          <w:ind w:left="1080" w:hanging="360"/>
        </w:pPr>
      </w:lvl>
    </w:lvlOverride>
  </w:num>
  <w:num w:numId="6">
    <w:abstractNumId w:val="14"/>
  </w:num>
  <w:num w:numId="7">
    <w:abstractNumId w:val="30"/>
  </w:num>
  <w:num w:numId="8">
    <w:abstractNumId w:val="39"/>
  </w:num>
  <w:num w:numId="9">
    <w:abstractNumId w:val="31"/>
  </w:num>
  <w:num w:numId="10">
    <w:abstractNumId w:val="33"/>
  </w:num>
  <w:num w:numId="11">
    <w:abstractNumId w:val="41"/>
  </w:num>
  <w:num w:numId="12">
    <w:abstractNumId w:val="16"/>
  </w:num>
  <w:num w:numId="13">
    <w:abstractNumId w:val="38"/>
  </w:num>
  <w:num w:numId="14">
    <w:abstractNumId w:val="36"/>
  </w:num>
  <w:num w:numId="15">
    <w:abstractNumId w:val="17"/>
  </w:num>
  <w:num w:numId="16">
    <w:abstractNumId w:val="26"/>
  </w:num>
  <w:num w:numId="17">
    <w:abstractNumId w:val="13"/>
  </w:num>
  <w:num w:numId="18">
    <w:abstractNumId w:val="24"/>
  </w:num>
  <w:num w:numId="19">
    <w:abstractNumId w:val="35"/>
  </w:num>
  <w:num w:numId="20">
    <w:abstractNumId w:val="40"/>
  </w:num>
  <w:num w:numId="21">
    <w:abstractNumId w:val="20"/>
  </w:num>
  <w:num w:numId="22">
    <w:abstractNumId w:val="25"/>
  </w:num>
  <w:num w:numId="23">
    <w:abstractNumId w:val="29"/>
  </w:num>
  <w:num w:numId="24">
    <w:abstractNumId w:val="27"/>
  </w:num>
  <w:num w:numId="25">
    <w:abstractNumId w:val="32"/>
  </w:num>
  <w:num w:numId="26">
    <w:abstractNumId w:val="19"/>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3"/>
  </w:num>
  <w:num w:numId="34">
    <w:abstractNumId w:val="22"/>
  </w:num>
  <w:num w:numId="35">
    <w:abstractNumId w:val="4"/>
    <w:lvlOverride w:ilvl="0">
      <w:startOverride w:val="1"/>
    </w:lvlOverride>
  </w:num>
  <w:num w:numId="36">
    <w:abstractNumId w:val="3"/>
    <w:lvlOverride w:ilvl="0">
      <w:startOverride w:val="1"/>
    </w:lvlOverride>
  </w:num>
  <w:num w:numId="37">
    <w:abstractNumId w:val="10"/>
  </w:num>
  <w:num w:numId="38">
    <w:abstractNumId w:val="11"/>
  </w:num>
  <w:num w:numId="39">
    <w:abstractNumId w:val="12"/>
  </w:num>
  <w:num w:numId="40">
    <w:abstractNumId w:val="5"/>
  </w:num>
  <w:num w:numId="41">
    <w:abstractNumId w:val="6"/>
  </w:num>
  <w:num w:numId="42">
    <w:abstractNumId w:val="7"/>
  </w:num>
  <w:num w:numId="43">
    <w:abstractNumId w:val="8"/>
  </w:num>
  <w:num w:numId="44">
    <w:abstractNumId w:val="9"/>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DF"/>
    <w:rsid w:val="00003457"/>
    <w:rsid w:val="000072D7"/>
    <w:rsid w:val="000100C8"/>
    <w:rsid w:val="000114B5"/>
    <w:rsid w:val="00012F23"/>
    <w:rsid w:val="000169C5"/>
    <w:rsid w:val="00022995"/>
    <w:rsid w:val="0002393D"/>
    <w:rsid w:val="00025E3B"/>
    <w:rsid w:val="00026133"/>
    <w:rsid w:val="00027FB6"/>
    <w:rsid w:val="00030597"/>
    <w:rsid w:val="000327AB"/>
    <w:rsid w:val="00036EE1"/>
    <w:rsid w:val="000435BA"/>
    <w:rsid w:val="00043644"/>
    <w:rsid w:val="000447AD"/>
    <w:rsid w:val="00044C55"/>
    <w:rsid w:val="000454C5"/>
    <w:rsid w:val="0005746D"/>
    <w:rsid w:val="00060258"/>
    <w:rsid w:val="00072F02"/>
    <w:rsid w:val="00077E27"/>
    <w:rsid w:val="00080895"/>
    <w:rsid w:val="00084593"/>
    <w:rsid w:val="000864DA"/>
    <w:rsid w:val="00086E36"/>
    <w:rsid w:val="0009586E"/>
    <w:rsid w:val="00095C3B"/>
    <w:rsid w:val="000A6952"/>
    <w:rsid w:val="000B0793"/>
    <w:rsid w:val="000B1FCE"/>
    <w:rsid w:val="000B579E"/>
    <w:rsid w:val="000B7BB2"/>
    <w:rsid w:val="000C60C3"/>
    <w:rsid w:val="000D03D7"/>
    <w:rsid w:val="000D0FC0"/>
    <w:rsid w:val="000D2BFF"/>
    <w:rsid w:val="000D6C19"/>
    <w:rsid w:val="000E768E"/>
    <w:rsid w:val="000E7F51"/>
    <w:rsid w:val="000F082D"/>
    <w:rsid w:val="000F7619"/>
    <w:rsid w:val="00102E88"/>
    <w:rsid w:val="0011134D"/>
    <w:rsid w:val="001123E8"/>
    <w:rsid w:val="00115702"/>
    <w:rsid w:val="0011598B"/>
    <w:rsid w:val="001267AE"/>
    <w:rsid w:val="00137883"/>
    <w:rsid w:val="001404A2"/>
    <w:rsid w:val="00140FBC"/>
    <w:rsid w:val="001417DF"/>
    <w:rsid w:val="00142A36"/>
    <w:rsid w:val="00142B85"/>
    <w:rsid w:val="001523C7"/>
    <w:rsid w:val="001529C4"/>
    <w:rsid w:val="001631E7"/>
    <w:rsid w:val="00164CF3"/>
    <w:rsid w:val="00165372"/>
    <w:rsid w:val="0016722B"/>
    <w:rsid w:val="00170AEE"/>
    <w:rsid w:val="00171068"/>
    <w:rsid w:val="0019217D"/>
    <w:rsid w:val="001957B7"/>
    <w:rsid w:val="001A67A4"/>
    <w:rsid w:val="001A7279"/>
    <w:rsid w:val="001B3A20"/>
    <w:rsid w:val="001B5DBE"/>
    <w:rsid w:val="001C2ECD"/>
    <w:rsid w:val="001C5D77"/>
    <w:rsid w:val="001C6C6F"/>
    <w:rsid w:val="001D031A"/>
    <w:rsid w:val="001D0E9E"/>
    <w:rsid w:val="001D54A0"/>
    <w:rsid w:val="001E1936"/>
    <w:rsid w:val="001F1526"/>
    <w:rsid w:val="001F62FE"/>
    <w:rsid w:val="002003F7"/>
    <w:rsid w:val="0020076E"/>
    <w:rsid w:val="00200873"/>
    <w:rsid w:val="00212679"/>
    <w:rsid w:val="002161FA"/>
    <w:rsid w:val="002163FB"/>
    <w:rsid w:val="00221CAC"/>
    <w:rsid w:val="00221ECE"/>
    <w:rsid w:val="00221F67"/>
    <w:rsid w:val="00222BB7"/>
    <w:rsid w:val="00225811"/>
    <w:rsid w:val="00226188"/>
    <w:rsid w:val="00227020"/>
    <w:rsid w:val="002275D2"/>
    <w:rsid w:val="00237D5C"/>
    <w:rsid w:val="00240417"/>
    <w:rsid w:val="00247E0C"/>
    <w:rsid w:val="00260803"/>
    <w:rsid w:val="002609EB"/>
    <w:rsid w:val="00260B73"/>
    <w:rsid w:val="00266F1A"/>
    <w:rsid w:val="00281447"/>
    <w:rsid w:val="00293AF8"/>
    <w:rsid w:val="002971F9"/>
    <w:rsid w:val="002A32A0"/>
    <w:rsid w:val="002A7470"/>
    <w:rsid w:val="002B1549"/>
    <w:rsid w:val="002B7713"/>
    <w:rsid w:val="002C2203"/>
    <w:rsid w:val="002C2735"/>
    <w:rsid w:val="002C71C4"/>
    <w:rsid w:val="002E4B14"/>
    <w:rsid w:val="002F3437"/>
    <w:rsid w:val="00311A56"/>
    <w:rsid w:val="0031369F"/>
    <w:rsid w:val="003142E3"/>
    <w:rsid w:val="00314919"/>
    <w:rsid w:val="00320C99"/>
    <w:rsid w:val="00321648"/>
    <w:rsid w:val="003263B0"/>
    <w:rsid w:val="00330437"/>
    <w:rsid w:val="003307CA"/>
    <w:rsid w:val="003369DB"/>
    <w:rsid w:val="00337E99"/>
    <w:rsid w:val="00356AC7"/>
    <w:rsid w:val="00356F56"/>
    <w:rsid w:val="00367772"/>
    <w:rsid w:val="00372C93"/>
    <w:rsid w:val="0037709B"/>
    <w:rsid w:val="00384667"/>
    <w:rsid w:val="00391FD9"/>
    <w:rsid w:val="003B2B99"/>
    <w:rsid w:val="003B3E76"/>
    <w:rsid w:val="003C1FDD"/>
    <w:rsid w:val="003C2D28"/>
    <w:rsid w:val="003C424A"/>
    <w:rsid w:val="003C4518"/>
    <w:rsid w:val="003C72BA"/>
    <w:rsid w:val="003D6A89"/>
    <w:rsid w:val="003F0721"/>
    <w:rsid w:val="003F2A60"/>
    <w:rsid w:val="003F5993"/>
    <w:rsid w:val="003F76F2"/>
    <w:rsid w:val="004010FA"/>
    <w:rsid w:val="004058B2"/>
    <w:rsid w:val="004129D5"/>
    <w:rsid w:val="00414D83"/>
    <w:rsid w:val="00426569"/>
    <w:rsid w:val="00430910"/>
    <w:rsid w:val="0044385E"/>
    <w:rsid w:val="00446B68"/>
    <w:rsid w:val="00447F59"/>
    <w:rsid w:val="0045562D"/>
    <w:rsid w:val="00456279"/>
    <w:rsid w:val="00461734"/>
    <w:rsid w:val="00465B5C"/>
    <w:rsid w:val="00467B31"/>
    <w:rsid w:val="00471AEB"/>
    <w:rsid w:val="00475F4F"/>
    <w:rsid w:val="00480E55"/>
    <w:rsid w:val="0048615E"/>
    <w:rsid w:val="004865FB"/>
    <w:rsid w:val="004875AD"/>
    <w:rsid w:val="0049440B"/>
    <w:rsid w:val="004968E9"/>
    <w:rsid w:val="00497679"/>
    <w:rsid w:val="004A0FF8"/>
    <w:rsid w:val="004A132B"/>
    <w:rsid w:val="004A355F"/>
    <w:rsid w:val="004B1948"/>
    <w:rsid w:val="004B3A42"/>
    <w:rsid w:val="004C1EE9"/>
    <w:rsid w:val="004C2CD7"/>
    <w:rsid w:val="004D0525"/>
    <w:rsid w:val="004D1086"/>
    <w:rsid w:val="004D285D"/>
    <w:rsid w:val="004D2B86"/>
    <w:rsid w:val="004E27A4"/>
    <w:rsid w:val="004E7D8D"/>
    <w:rsid w:val="004F35BC"/>
    <w:rsid w:val="004F424F"/>
    <w:rsid w:val="004F7EE0"/>
    <w:rsid w:val="004F7FFA"/>
    <w:rsid w:val="00507E29"/>
    <w:rsid w:val="00512F94"/>
    <w:rsid w:val="00514901"/>
    <w:rsid w:val="005172CA"/>
    <w:rsid w:val="00517FB8"/>
    <w:rsid w:val="00523884"/>
    <w:rsid w:val="00532503"/>
    <w:rsid w:val="00532B0E"/>
    <w:rsid w:val="005364AD"/>
    <w:rsid w:val="005450D3"/>
    <w:rsid w:val="00556F08"/>
    <w:rsid w:val="00557021"/>
    <w:rsid w:val="00565209"/>
    <w:rsid w:val="005659D0"/>
    <w:rsid w:val="00567691"/>
    <w:rsid w:val="00575512"/>
    <w:rsid w:val="005809D1"/>
    <w:rsid w:val="005916EA"/>
    <w:rsid w:val="005A2EAF"/>
    <w:rsid w:val="005A5D8B"/>
    <w:rsid w:val="005A6BE9"/>
    <w:rsid w:val="005C4192"/>
    <w:rsid w:val="005C781D"/>
    <w:rsid w:val="005D33FD"/>
    <w:rsid w:val="005E0BE7"/>
    <w:rsid w:val="005E2A5B"/>
    <w:rsid w:val="005E6011"/>
    <w:rsid w:val="005E6CFA"/>
    <w:rsid w:val="005F0494"/>
    <w:rsid w:val="005F09BD"/>
    <w:rsid w:val="005F11EF"/>
    <w:rsid w:val="005F675B"/>
    <w:rsid w:val="006064C2"/>
    <w:rsid w:val="00611DF7"/>
    <w:rsid w:val="0061762A"/>
    <w:rsid w:val="006225D7"/>
    <w:rsid w:val="00625DCD"/>
    <w:rsid w:val="00626872"/>
    <w:rsid w:val="00635301"/>
    <w:rsid w:val="00641DB6"/>
    <w:rsid w:val="006443AA"/>
    <w:rsid w:val="006467F3"/>
    <w:rsid w:val="00663006"/>
    <w:rsid w:val="00664804"/>
    <w:rsid w:val="00664991"/>
    <w:rsid w:val="00673785"/>
    <w:rsid w:val="006743A8"/>
    <w:rsid w:val="006839DA"/>
    <w:rsid w:val="00692482"/>
    <w:rsid w:val="0069478B"/>
    <w:rsid w:val="0069527E"/>
    <w:rsid w:val="006967A7"/>
    <w:rsid w:val="006A11C5"/>
    <w:rsid w:val="006A1E90"/>
    <w:rsid w:val="006A2752"/>
    <w:rsid w:val="006A43C5"/>
    <w:rsid w:val="006B3989"/>
    <w:rsid w:val="006B4631"/>
    <w:rsid w:val="006B4CD6"/>
    <w:rsid w:val="006C492E"/>
    <w:rsid w:val="006C781D"/>
    <w:rsid w:val="006D016C"/>
    <w:rsid w:val="006D786B"/>
    <w:rsid w:val="006E0F50"/>
    <w:rsid w:val="006E1869"/>
    <w:rsid w:val="006E5492"/>
    <w:rsid w:val="006E668F"/>
    <w:rsid w:val="006E7493"/>
    <w:rsid w:val="006F1ADE"/>
    <w:rsid w:val="006F452A"/>
    <w:rsid w:val="006F7C80"/>
    <w:rsid w:val="007078A5"/>
    <w:rsid w:val="00711CBF"/>
    <w:rsid w:val="00717C42"/>
    <w:rsid w:val="0072050A"/>
    <w:rsid w:val="00726472"/>
    <w:rsid w:val="00736C28"/>
    <w:rsid w:val="007370DB"/>
    <w:rsid w:val="00752DE7"/>
    <w:rsid w:val="007628AF"/>
    <w:rsid w:val="00762C95"/>
    <w:rsid w:val="00764C03"/>
    <w:rsid w:val="00766576"/>
    <w:rsid w:val="0077014B"/>
    <w:rsid w:val="00776F91"/>
    <w:rsid w:val="00784967"/>
    <w:rsid w:val="00787D72"/>
    <w:rsid w:val="0079454D"/>
    <w:rsid w:val="007A1D9A"/>
    <w:rsid w:val="007A3A68"/>
    <w:rsid w:val="007A476C"/>
    <w:rsid w:val="007A5C69"/>
    <w:rsid w:val="007B56E2"/>
    <w:rsid w:val="007C3573"/>
    <w:rsid w:val="007C397E"/>
    <w:rsid w:val="007C4425"/>
    <w:rsid w:val="007C7E3F"/>
    <w:rsid w:val="007D3A9D"/>
    <w:rsid w:val="007D6562"/>
    <w:rsid w:val="007E41D0"/>
    <w:rsid w:val="007E4902"/>
    <w:rsid w:val="007F61BE"/>
    <w:rsid w:val="008011F9"/>
    <w:rsid w:val="0080285C"/>
    <w:rsid w:val="00811D16"/>
    <w:rsid w:val="00823560"/>
    <w:rsid w:val="00823EB4"/>
    <w:rsid w:val="0084568A"/>
    <w:rsid w:val="00851F09"/>
    <w:rsid w:val="0086333B"/>
    <w:rsid w:val="00863CB6"/>
    <w:rsid w:val="008715BD"/>
    <w:rsid w:val="00871BD4"/>
    <w:rsid w:val="00872B8B"/>
    <w:rsid w:val="00874F43"/>
    <w:rsid w:val="00882F53"/>
    <w:rsid w:val="00883DBA"/>
    <w:rsid w:val="00884836"/>
    <w:rsid w:val="008862EA"/>
    <w:rsid w:val="0089641C"/>
    <w:rsid w:val="00896DAB"/>
    <w:rsid w:val="008A3292"/>
    <w:rsid w:val="008A418B"/>
    <w:rsid w:val="008A6A6B"/>
    <w:rsid w:val="008B02D9"/>
    <w:rsid w:val="008B78C0"/>
    <w:rsid w:val="008C5013"/>
    <w:rsid w:val="008C68CF"/>
    <w:rsid w:val="008D153C"/>
    <w:rsid w:val="008D306A"/>
    <w:rsid w:val="008E1EAD"/>
    <w:rsid w:val="008E23AB"/>
    <w:rsid w:val="008E35CD"/>
    <w:rsid w:val="008F250B"/>
    <w:rsid w:val="008F2649"/>
    <w:rsid w:val="008F2D28"/>
    <w:rsid w:val="00914818"/>
    <w:rsid w:val="00920018"/>
    <w:rsid w:val="00924B82"/>
    <w:rsid w:val="0092747A"/>
    <w:rsid w:val="00933F85"/>
    <w:rsid w:val="00935341"/>
    <w:rsid w:val="00941316"/>
    <w:rsid w:val="00942796"/>
    <w:rsid w:val="00945C4E"/>
    <w:rsid w:val="00954C05"/>
    <w:rsid w:val="00960E53"/>
    <w:rsid w:val="0096173D"/>
    <w:rsid w:val="0096302F"/>
    <w:rsid w:val="00963A32"/>
    <w:rsid w:val="00966247"/>
    <w:rsid w:val="009726AD"/>
    <w:rsid w:val="009730ED"/>
    <w:rsid w:val="00987A11"/>
    <w:rsid w:val="0099411E"/>
    <w:rsid w:val="00997BF4"/>
    <w:rsid w:val="009A24F8"/>
    <w:rsid w:val="009A3A98"/>
    <w:rsid w:val="009A6774"/>
    <w:rsid w:val="009B1168"/>
    <w:rsid w:val="009B39F2"/>
    <w:rsid w:val="009C1B3A"/>
    <w:rsid w:val="009C30A7"/>
    <w:rsid w:val="009C3E47"/>
    <w:rsid w:val="009C45A2"/>
    <w:rsid w:val="009C64CA"/>
    <w:rsid w:val="009C6E55"/>
    <w:rsid w:val="009D5EB9"/>
    <w:rsid w:val="009E0C45"/>
    <w:rsid w:val="009E38D1"/>
    <w:rsid w:val="009F29B7"/>
    <w:rsid w:val="009F5C22"/>
    <w:rsid w:val="00A05EE6"/>
    <w:rsid w:val="00A10B2D"/>
    <w:rsid w:val="00A1674C"/>
    <w:rsid w:val="00A25A3A"/>
    <w:rsid w:val="00A33ADD"/>
    <w:rsid w:val="00A34556"/>
    <w:rsid w:val="00A4319A"/>
    <w:rsid w:val="00A56B21"/>
    <w:rsid w:val="00A64171"/>
    <w:rsid w:val="00A65903"/>
    <w:rsid w:val="00A73C1B"/>
    <w:rsid w:val="00A76875"/>
    <w:rsid w:val="00A82842"/>
    <w:rsid w:val="00A84DEF"/>
    <w:rsid w:val="00A84F5B"/>
    <w:rsid w:val="00A93053"/>
    <w:rsid w:val="00A93BB4"/>
    <w:rsid w:val="00A94970"/>
    <w:rsid w:val="00A95364"/>
    <w:rsid w:val="00A9760D"/>
    <w:rsid w:val="00A97E3F"/>
    <w:rsid w:val="00AA11C6"/>
    <w:rsid w:val="00AA143B"/>
    <w:rsid w:val="00AA43D5"/>
    <w:rsid w:val="00AA7E50"/>
    <w:rsid w:val="00AB1BAD"/>
    <w:rsid w:val="00AB3C0D"/>
    <w:rsid w:val="00AC0E32"/>
    <w:rsid w:val="00AC1F2D"/>
    <w:rsid w:val="00AC4A9C"/>
    <w:rsid w:val="00AD0843"/>
    <w:rsid w:val="00AD50FC"/>
    <w:rsid w:val="00AD5409"/>
    <w:rsid w:val="00AD62B7"/>
    <w:rsid w:val="00AE0D5E"/>
    <w:rsid w:val="00AE7E3C"/>
    <w:rsid w:val="00AF0E8D"/>
    <w:rsid w:val="00AF3F87"/>
    <w:rsid w:val="00AF5C32"/>
    <w:rsid w:val="00B118AB"/>
    <w:rsid w:val="00B118DE"/>
    <w:rsid w:val="00B2441A"/>
    <w:rsid w:val="00B30AC6"/>
    <w:rsid w:val="00B324F8"/>
    <w:rsid w:val="00B41B9A"/>
    <w:rsid w:val="00B42628"/>
    <w:rsid w:val="00B43B02"/>
    <w:rsid w:val="00B43C6B"/>
    <w:rsid w:val="00B57E6B"/>
    <w:rsid w:val="00B62F97"/>
    <w:rsid w:val="00B8264C"/>
    <w:rsid w:val="00BB4BC0"/>
    <w:rsid w:val="00BB52AB"/>
    <w:rsid w:val="00BD4A88"/>
    <w:rsid w:val="00BD578A"/>
    <w:rsid w:val="00BE2825"/>
    <w:rsid w:val="00BF03CF"/>
    <w:rsid w:val="00BF20B5"/>
    <w:rsid w:val="00C1002F"/>
    <w:rsid w:val="00C12F95"/>
    <w:rsid w:val="00C15208"/>
    <w:rsid w:val="00C21F2C"/>
    <w:rsid w:val="00C26F20"/>
    <w:rsid w:val="00C2767B"/>
    <w:rsid w:val="00C47356"/>
    <w:rsid w:val="00C57A1F"/>
    <w:rsid w:val="00C63F45"/>
    <w:rsid w:val="00C7188A"/>
    <w:rsid w:val="00C77019"/>
    <w:rsid w:val="00C812E9"/>
    <w:rsid w:val="00C86F5F"/>
    <w:rsid w:val="00CA2C3C"/>
    <w:rsid w:val="00CA5A6D"/>
    <w:rsid w:val="00CA6594"/>
    <w:rsid w:val="00CB3DFE"/>
    <w:rsid w:val="00CC2736"/>
    <w:rsid w:val="00CC3D40"/>
    <w:rsid w:val="00CC468D"/>
    <w:rsid w:val="00CD309F"/>
    <w:rsid w:val="00CD45B2"/>
    <w:rsid w:val="00CE0F22"/>
    <w:rsid w:val="00CE4C2A"/>
    <w:rsid w:val="00CE4FDF"/>
    <w:rsid w:val="00CF4EC2"/>
    <w:rsid w:val="00D05733"/>
    <w:rsid w:val="00D11879"/>
    <w:rsid w:val="00D12E3F"/>
    <w:rsid w:val="00D14BD1"/>
    <w:rsid w:val="00D233EE"/>
    <w:rsid w:val="00D25116"/>
    <w:rsid w:val="00D25CA3"/>
    <w:rsid w:val="00D331BC"/>
    <w:rsid w:val="00D355C1"/>
    <w:rsid w:val="00D35EC2"/>
    <w:rsid w:val="00D37B36"/>
    <w:rsid w:val="00D42AC7"/>
    <w:rsid w:val="00D52FFB"/>
    <w:rsid w:val="00D57C15"/>
    <w:rsid w:val="00D60378"/>
    <w:rsid w:val="00D60AF0"/>
    <w:rsid w:val="00D62BF3"/>
    <w:rsid w:val="00D66F9A"/>
    <w:rsid w:val="00D70065"/>
    <w:rsid w:val="00D81591"/>
    <w:rsid w:val="00D850A3"/>
    <w:rsid w:val="00D900C7"/>
    <w:rsid w:val="00D9382E"/>
    <w:rsid w:val="00DA416F"/>
    <w:rsid w:val="00DB1C56"/>
    <w:rsid w:val="00DC1248"/>
    <w:rsid w:val="00DC522C"/>
    <w:rsid w:val="00DC7B29"/>
    <w:rsid w:val="00DC7C9E"/>
    <w:rsid w:val="00DE6994"/>
    <w:rsid w:val="00DF1C6E"/>
    <w:rsid w:val="00DF2B26"/>
    <w:rsid w:val="00DF77F3"/>
    <w:rsid w:val="00DF7B5D"/>
    <w:rsid w:val="00E01B6C"/>
    <w:rsid w:val="00E072B5"/>
    <w:rsid w:val="00E075AD"/>
    <w:rsid w:val="00E07A43"/>
    <w:rsid w:val="00E35F95"/>
    <w:rsid w:val="00E4378A"/>
    <w:rsid w:val="00E46426"/>
    <w:rsid w:val="00E574E0"/>
    <w:rsid w:val="00E57D2D"/>
    <w:rsid w:val="00E62007"/>
    <w:rsid w:val="00E649C7"/>
    <w:rsid w:val="00E734D1"/>
    <w:rsid w:val="00E755A2"/>
    <w:rsid w:val="00E76151"/>
    <w:rsid w:val="00E80EEA"/>
    <w:rsid w:val="00E86E92"/>
    <w:rsid w:val="00EA404B"/>
    <w:rsid w:val="00EA7604"/>
    <w:rsid w:val="00EA770E"/>
    <w:rsid w:val="00EB6296"/>
    <w:rsid w:val="00EC748F"/>
    <w:rsid w:val="00ED15F7"/>
    <w:rsid w:val="00ED243F"/>
    <w:rsid w:val="00ED7D2A"/>
    <w:rsid w:val="00EE17EE"/>
    <w:rsid w:val="00EE1B1B"/>
    <w:rsid w:val="00EF33E1"/>
    <w:rsid w:val="00F00B08"/>
    <w:rsid w:val="00F0633B"/>
    <w:rsid w:val="00F202FB"/>
    <w:rsid w:val="00F33A11"/>
    <w:rsid w:val="00F510FE"/>
    <w:rsid w:val="00F63E15"/>
    <w:rsid w:val="00F71039"/>
    <w:rsid w:val="00F77C89"/>
    <w:rsid w:val="00F801FD"/>
    <w:rsid w:val="00F811A0"/>
    <w:rsid w:val="00F81334"/>
    <w:rsid w:val="00F836BF"/>
    <w:rsid w:val="00F92033"/>
    <w:rsid w:val="00F972E4"/>
    <w:rsid w:val="00FA5297"/>
    <w:rsid w:val="00FA6C06"/>
    <w:rsid w:val="00FB38E5"/>
    <w:rsid w:val="00FB4A0B"/>
    <w:rsid w:val="00FC506F"/>
    <w:rsid w:val="00FD1155"/>
    <w:rsid w:val="00FD22C1"/>
    <w:rsid w:val="00FE49E5"/>
    <w:rsid w:val="00FE4F86"/>
    <w:rsid w:val="00FF1B6C"/>
    <w:rsid w:val="00FF674D"/>
    <w:rsid w:val="00FF6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7A280D-DBC8-415B-A7A6-E8A66B3B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426"/>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A11C5"/>
    <w:rPr>
      <w:rFonts w:ascii="Arial" w:hAnsi="Arial"/>
      <w:b/>
      <w:i/>
      <w:snapToGrid/>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3">
    <w:name w:val="header"/>
    <w:basedOn w:val="a"/>
    <w:link w:val="a4"/>
    <w:uiPriority w:val="99"/>
    <w:rsid w:val="0069478B"/>
    <w:pPr>
      <w:tabs>
        <w:tab w:val="center" w:pos="4677"/>
        <w:tab w:val="right" w:pos="9355"/>
      </w:tabs>
    </w:pPr>
  </w:style>
  <w:style w:type="character" w:customStyle="1" w:styleId="a4">
    <w:name w:val="Верхний колонтитул Знак"/>
    <w:link w:val="a3"/>
    <w:uiPriority w:val="99"/>
    <w:rsid w:val="0069478B"/>
    <w:rPr>
      <w:sz w:val="28"/>
    </w:rPr>
  </w:style>
  <w:style w:type="paragraph" w:styleId="a5">
    <w:name w:val="footer"/>
    <w:basedOn w:val="a"/>
    <w:link w:val="a6"/>
    <w:rsid w:val="0069478B"/>
    <w:pPr>
      <w:tabs>
        <w:tab w:val="center" w:pos="4677"/>
        <w:tab w:val="right" w:pos="9355"/>
      </w:tabs>
    </w:pPr>
  </w:style>
  <w:style w:type="character" w:customStyle="1" w:styleId="a6">
    <w:name w:val="Нижний колонтитул Знак"/>
    <w:link w:val="a5"/>
    <w:rsid w:val="0069478B"/>
    <w:rPr>
      <w:sz w:val="28"/>
    </w:rPr>
  </w:style>
  <w:style w:type="paragraph" w:customStyle="1" w:styleId="a7">
    <w:name w:val="Основной шрифт абзаца Знак"/>
    <w:aliases w:val=" 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sz w:val="28"/>
    </w:rPr>
  </w:style>
  <w:style w:type="paragraph" w:styleId="a8">
    <w:name w:val="Body Text Indent"/>
    <w:basedOn w:val="a"/>
    <w:link w:val="a9"/>
    <w:rsid w:val="006A11C5"/>
    <w:pPr>
      <w:spacing w:after="120"/>
      <w:ind w:left="283"/>
    </w:pPr>
  </w:style>
  <w:style w:type="character" w:customStyle="1" w:styleId="a9">
    <w:name w:val="Основной текст с отступом Знак"/>
    <w:link w:val="a8"/>
    <w:rsid w:val="006A11C5"/>
    <w:rPr>
      <w:sz w:val="28"/>
    </w:rPr>
  </w:style>
  <w:style w:type="paragraph" w:styleId="aa">
    <w:name w:val="Balloon Text"/>
    <w:basedOn w:val="a"/>
    <w:link w:val="ab"/>
    <w:uiPriority w:val="99"/>
    <w:rsid w:val="006A11C5"/>
    <w:rPr>
      <w:rFonts w:ascii="Tahoma" w:hAnsi="Tahoma" w:cs="Tahoma"/>
      <w:sz w:val="16"/>
      <w:szCs w:val="16"/>
    </w:rPr>
  </w:style>
  <w:style w:type="character" w:customStyle="1" w:styleId="ab">
    <w:name w:val="Текст выноски Знак"/>
    <w:link w:val="aa"/>
    <w:uiPriority w:val="99"/>
    <w:rsid w:val="006A11C5"/>
    <w:rPr>
      <w:rFonts w:ascii="Tahoma" w:hAnsi="Tahoma" w:cs="Tahoma"/>
      <w:sz w:val="16"/>
      <w:szCs w:val="16"/>
    </w:rPr>
  </w:style>
  <w:style w:type="paragraph" w:styleId="3">
    <w:name w:val="Body Text Indent 3"/>
    <w:basedOn w:val="a"/>
    <w:link w:val="30"/>
    <w:rsid w:val="006A11C5"/>
    <w:pPr>
      <w:spacing w:after="120"/>
      <w:ind w:left="283"/>
    </w:pPr>
    <w:rPr>
      <w:sz w:val="16"/>
      <w:szCs w:val="16"/>
    </w:rPr>
  </w:style>
  <w:style w:type="character" w:customStyle="1" w:styleId="30">
    <w:name w:val="Основной текст с отступом 3 Знак"/>
    <w:link w:val="3"/>
    <w:rsid w:val="006A11C5"/>
    <w:rPr>
      <w:sz w:val="16"/>
      <w:szCs w:val="16"/>
    </w:rPr>
  </w:style>
  <w:style w:type="paragraph" w:styleId="ac">
    <w:name w:val="Body Text"/>
    <w:aliases w:val="бпОсновной текст"/>
    <w:basedOn w:val="a"/>
    <w:link w:val="ad"/>
    <w:rsid w:val="006A11C5"/>
    <w:pPr>
      <w:spacing w:after="120"/>
    </w:pPr>
  </w:style>
  <w:style w:type="character" w:customStyle="1" w:styleId="ad">
    <w:name w:val="Основной текст Знак"/>
    <w:aliases w:val="бпОсновной текст Знак"/>
    <w:link w:val="ac"/>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e">
    <w:name w:val="Заголовок"/>
    <w:basedOn w:val="a"/>
    <w:next w:val="ac"/>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c"/>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0">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0"/>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uiPriority w:val="99"/>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1"/>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
    <w:link w:val="33"/>
    <w:unhideWhenUsed/>
    <w:rsid w:val="00B62F97"/>
    <w:pPr>
      <w:spacing w:after="120"/>
    </w:pPr>
    <w:rPr>
      <w:sz w:val="16"/>
      <w:szCs w:val="16"/>
    </w:rPr>
  </w:style>
  <w:style w:type="character" w:customStyle="1" w:styleId="33">
    <w:name w:val="Основной текст 3 Знак"/>
    <w:link w:val="32"/>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c"/>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1">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c"/>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2"/>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2">
    <w:name w:val="Основной текст 31"/>
    <w:basedOn w:val="a"/>
    <w:rsid w:val="006B3989"/>
    <w:pPr>
      <w:spacing w:after="120"/>
    </w:pPr>
    <w:rPr>
      <w:sz w:val="16"/>
      <w:szCs w:val="16"/>
      <w:lang w:eastAsia="zh-CN"/>
    </w:rPr>
  </w:style>
  <w:style w:type="numbering" w:customStyle="1" w:styleId="25">
    <w:name w:val="Нет списка2"/>
    <w:next w:val="a2"/>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numbering" w:customStyle="1" w:styleId="34">
    <w:name w:val="Нет списка3"/>
    <w:next w:val="a2"/>
    <w:semiHidden/>
    <w:unhideWhenUsed/>
    <w:rsid w:val="00A33ADD"/>
  </w:style>
  <w:style w:type="paragraph" w:customStyle="1" w:styleId="TextBody">
    <w:name w:val="Text Body"/>
    <w:basedOn w:val="a"/>
    <w:rsid w:val="00F33A11"/>
    <w:pPr>
      <w:widowControl w:val="0"/>
      <w:suppressAutoHyphens/>
      <w:spacing w:after="120"/>
    </w:pPr>
    <w:rPr>
      <w:rFonts w:eastAsia="Lucida Sans Unicode" w:cs="Mangal"/>
      <w:sz w:val="24"/>
      <w:szCs w:val="24"/>
      <w:lang w:eastAsia="zh-CN" w:bidi="hi-IN"/>
    </w:rPr>
  </w:style>
  <w:style w:type="character" w:styleId="aff7">
    <w:name w:val="FollowedHyperlink"/>
    <w:basedOn w:val="a0"/>
    <w:uiPriority w:val="99"/>
    <w:unhideWhenUsed/>
    <w:rsid w:val="001529C4"/>
    <w:rPr>
      <w:color w:val="800080"/>
      <w:u w:val="single"/>
    </w:rPr>
  </w:style>
  <w:style w:type="paragraph" w:customStyle="1" w:styleId="xl64">
    <w:name w:val="xl64"/>
    <w:basedOn w:val="a"/>
    <w:rsid w:val="001529C4"/>
    <w:pPr>
      <w:spacing w:before="100" w:beforeAutospacing="1" w:after="100" w:afterAutospacing="1"/>
    </w:pPr>
    <w:rPr>
      <w:sz w:val="24"/>
      <w:szCs w:val="24"/>
    </w:rPr>
  </w:style>
  <w:style w:type="paragraph" w:customStyle="1" w:styleId="xl65">
    <w:name w:val="xl65"/>
    <w:basedOn w:val="a"/>
    <w:rsid w:val="001529C4"/>
    <w:pPr>
      <w:spacing w:before="100" w:beforeAutospacing="1" w:after="100" w:afterAutospacing="1"/>
    </w:pPr>
    <w:rPr>
      <w:sz w:val="24"/>
      <w:szCs w:val="24"/>
    </w:rPr>
  </w:style>
  <w:style w:type="paragraph" w:customStyle="1" w:styleId="xl66">
    <w:name w:val="xl66"/>
    <w:basedOn w:val="a"/>
    <w:rsid w:val="001529C4"/>
    <w:pPr>
      <w:spacing w:before="100" w:beforeAutospacing="1" w:after="100" w:afterAutospacing="1"/>
      <w:jc w:val="center"/>
    </w:pPr>
    <w:rPr>
      <w:sz w:val="24"/>
      <w:szCs w:val="24"/>
    </w:rPr>
  </w:style>
  <w:style w:type="paragraph" w:customStyle="1" w:styleId="xl67">
    <w:name w:val="xl67"/>
    <w:basedOn w:val="a"/>
    <w:rsid w:val="001529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
    <w:rsid w:val="001529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9">
    <w:name w:val="xl69"/>
    <w:basedOn w:val="a"/>
    <w:rsid w:val="001529C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
    <w:rsid w:val="001529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1">
    <w:name w:val="xl71"/>
    <w:basedOn w:val="a"/>
    <w:rsid w:val="001529C4"/>
    <w:pPr>
      <w:spacing w:before="100" w:beforeAutospacing="1" w:after="100" w:afterAutospacing="1"/>
    </w:pPr>
    <w:rPr>
      <w:sz w:val="24"/>
      <w:szCs w:val="24"/>
    </w:rPr>
  </w:style>
  <w:style w:type="paragraph" w:customStyle="1" w:styleId="xl72">
    <w:name w:val="xl72"/>
    <w:basedOn w:val="a"/>
    <w:rsid w:val="001529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3">
    <w:name w:val="xl73"/>
    <w:basedOn w:val="a"/>
    <w:rsid w:val="001529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a"/>
    <w:rsid w:val="001529C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5">
    <w:name w:val="xl75"/>
    <w:basedOn w:val="a"/>
    <w:rsid w:val="001529C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a"/>
    <w:rsid w:val="001529C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
    <w:rsid w:val="001529C4"/>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1529C4"/>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
    <w:rsid w:val="001529C4"/>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0">
    <w:name w:val="xl80"/>
    <w:basedOn w:val="a"/>
    <w:rsid w:val="001529C4"/>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1">
    <w:name w:val="xl81"/>
    <w:basedOn w:val="a"/>
    <w:rsid w:val="001529C4"/>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
    <w:rsid w:val="001529C4"/>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a"/>
    <w:rsid w:val="001529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a"/>
    <w:rsid w:val="001529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5">
    <w:name w:val="xl85"/>
    <w:basedOn w:val="a"/>
    <w:rsid w:val="001529C4"/>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6">
    <w:name w:val="xl86"/>
    <w:basedOn w:val="a"/>
    <w:rsid w:val="001529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a"/>
    <w:rsid w:val="001529C4"/>
    <w:pPr>
      <w:pBdr>
        <w:top w:val="single" w:sz="4" w:space="0" w:color="auto"/>
        <w:left w:val="single" w:sz="4" w:space="0" w:color="auto"/>
        <w:right w:val="single" w:sz="4" w:space="0" w:color="auto"/>
      </w:pBdr>
      <w:spacing w:before="100" w:beforeAutospacing="1" w:after="100" w:afterAutospacing="1"/>
      <w:jc w:val="center"/>
    </w:pPr>
    <w:rPr>
      <w:rFonts w:ascii="Palatino" w:hAnsi="Palatino"/>
      <w:sz w:val="16"/>
      <w:szCs w:val="16"/>
    </w:rPr>
  </w:style>
  <w:style w:type="paragraph" w:customStyle="1" w:styleId="xl88">
    <w:name w:val="xl88"/>
    <w:basedOn w:val="a"/>
    <w:rsid w:val="001529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9">
    <w:name w:val="xl89"/>
    <w:basedOn w:val="a"/>
    <w:rsid w:val="001529C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0">
    <w:name w:val="xl90"/>
    <w:basedOn w:val="a"/>
    <w:rsid w:val="001529C4"/>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91">
    <w:name w:val="xl91"/>
    <w:basedOn w:val="a"/>
    <w:rsid w:val="001529C4"/>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2">
    <w:name w:val="xl92"/>
    <w:basedOn w:val="a"/>
    <w:rsid w:val="001529C4"/>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93">
    <w:name w:val="xl93"/>
    <w:basedOn w:val="a"/>
    <w:rsid w:val="001529C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
    <w:rsid w:val="001529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42858008">
      <w:bodyDiv w:val="1"/>
      <w:marLeft w:val="0"/>
      <w:marRight w:val="0"/>
      <w:marTop w:val="0"/>
      <w:marBottom w:val="0"/>
      <w:divBdr>
        <w:top w:val="none" w:sz="0" w:space="0" w:color="auto"/>
        <w:left w:val="none" w:sz="0" w:space="0" w:color="auto"/>
        <w:bottom w:val="none" w:sz="0" w:space="0" w:color="auto"/>
        <w:right w:val="none" w:sz="0" w:space="0" w:color="auto"/>
      </w:divBdr>
    </w:div>
    <w:div w:id="672488378">
      <w:bodyDiv w:val="1"/>
      <w:marLeft w:val="0"/>
      <w:marRight w:val="0"/>
      <w:marTop w:val="0"/>
      <w:marBottom w:val="0"/>
      <w:divBdr>
        <w:top w:val="none" w:sz="0" w:space="0" w:color="auto"/>
        <w:left w:val="none" w:sz="0" w:space="0" w:color="auto"/>
        <w:bottom w:val="none" w:sz="0" w:space="0" w:color="auto"/>
        <w:right w:val="none" w:sz="0" w:space="0" w:color="auto"/>
      </w:divBdr>
    </w:div>
    <w:div w:id="769543522">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870029642">
      <w:bodyDiv w:val="1"/>
      <w:marLeft w:val="0"/>
      <w:marRight w:val="0"/>
      <w:marTop w:val="0"/>
      <w:marBottom w:val="0"/>
      <w:divBdr>
        <w:top w:val="none" w:sz="0" w:space="0" w:color="auto"/>
        <w:left w:val="none" w:sz="0" w:space="0" w:color="auto"/>
        <w:bottom w:val="none" w:sz="0" w:space="0" w:color="auto"/>
        <w:right w:val="none" w:sz="0" w:space="0" w:color="auto"/>
      </w:divBdr>
    </w:div>
    <w:div w:id="1966042431">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FCAD1-3694-4731-88FC-3214ED307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7</TotalTime>
  <Pages>4</Pages>
  <Words>521</Words>
  <Characters>2972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BeregovecLA</dc:creator>
  <cp:keywords/>
  <cp:lastModifiedBy>Iacer</cp:lastModifiedBy>
  <cp:revision>4</cp:revision>
  <cp:lastPrinted>2021-05-17T09:04:00Z</cp:lastPrinted>
  <dcterms:created xsi:type="dcterms:W3CDTF">2022-06-16T07:52:00Z</dcterms:created>
  <dcterms:modified xsi:type="dcterms:W3CDTF">2022-06-16T12:52:00Z</dcterms:modified>
</cp:coreProperties>
</file>