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33" w:rsidRPr="006F5E14" w:rsidRDefault="008A7F33" w:rsidP="006F5E14">
      <w:pPr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1.1pt;margin-top:-10.1pt;width:34.8pt;height:43.25pt;z-index:-251658240;visibility:visible;mso-wrap-distance-left:9.05pt;mso-wrap-distance-right:9.05pt" filled="t">
            <v:imagedata r:id="rId4" o:title=""/>
          </v:shape>
        </w:pic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АДМИНИСТРАЦИЯ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ЯГОДНО-ПОЛЯНСКОГО МУНИЦИПАЛЬНОГО ОБРАЗОВАНИЯ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ТАТИЩЕВСКОГО МУНИЦИПАЛЬНОГО РАЙОНА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САРАТОВСКОЙ ОБЛАСТИ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bCs/>
          <w:kern w:val="1"/>
          <w:sz w:val="30"/>
          <w:szCs w:val="30"/>
          <w:lang w:eastAsia="hi-IN" w:bidi="hi-IN"/>
        </w:rPr>
        <w:t xml:space="preserve">П О С Т А Н О В Л Е Н И Е </w:t>
      </w:r>
    </w:p>
    <w:p w:rsidR="008A7F33" w:rsidRPr="006F5E14" w:rsidRDefault="008A7F33" w:rsidP="006F5E14">
      <w:pPr>
        <w:widowControl w:val="0"/>
        <w:shd w:val="clear" w:color="auto" w:fill="FFFFFF"/>
        <w:tabs>
          <w:tab w:val="left" w:pos="8395"/>
        </w:tabs>
        <w:suppressAutoHyphens/>
        <w:spacing w:before="394" w:after="0" w:line="240" w:lineRule="auto"/>
        <w:jc w:val="center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13.07</w:t>
      </w:r>
      <w:r w:rsidRPr="006F5E14">
        <w:rPr>
          <w:rFonts w:ascii="Times New Roman" w:eastAsia="SimSun" w:hAnsi="Times New Roman" w:cs="Arial"/>
          <w:spacing w:val="-4"/>
          <w:kern w:val="1"/>
          <w:sz w:val="28"/>
          <w:szCs w:val="28"/>
          <w:lang w:eastAsia="hi-IN" w:bidi="hi-IN"/>
        </w:rPr>
        <w:t>.2018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spacing w:val="-7"/>
          <w:kern w:val="1"/>
          <w:sz w:val="28"/>
          <w:szCs w:val="28"/>
          <w:lang w:eastAsia="hi-IN" w:bidi="hi-IN"/>
        </w:rPr>
        <w:t xml:space="preserve">№ </w:t>
      </w:r>
      <w:r>
        <w:rPr>
          <w:rFonts w:ascii="Times New Roman" w:eastAsia="SimSun" w:hAnsi="Times New Roman" w:cs="Arial"/>
          <w:spacing w:val="-7"/>
          <w:kern w:val="1"/>
          <w:sz w:val="28"/>
          <w:szCs w:val="28"/>
          <w:lang w:eastAsia="hi-IN" w:bidi="hi-IN"/>
        </w:rPr>
        <w:t>77</w:t>
      </w:r>
      <w:bookmarkStart w:id="0" w:name="_GoBack"/>
      <w:bookmarkEnd w:id="0"/>
    </w:p>
    <w:p w:rsidR="008A7F33" w:rsidRPr="006F5E14" w:rsidRDefault="008A7F33" w:rsidP="006F5E14">
      <w:pPr>
        <w:widowControl w:val="0"/>
        <w:suppressAutoHyphens/>
        <w:autoSpaceDE w:val="0"/>
        <w:spacing w:after="0" w:line="360" w:lineRule="atLeast"/>
        <w:jc w:val="center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  <w:r w:rsidRPr="006F5E14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с. Ягодная Поляна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ind w:left="1418" w:right="708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ind w:right="708"/>
        <w:jc w:val="center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  <w:t xml:space="preserve">Об утверждении муниципальной программы 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ind w:right="142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  <w:t>«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Организация ритуальных услуг и содержание мест захоронения Ягодно-Полянского муниципального 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муниципального  района Саратовской области на 2018 год»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</w:pPr>
    </w:p>
    <w:p w:rsidR="008A7F33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 xml:space="preserve">В соответствии со ст.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Ягодно-Полянского муниципального образования Татищевского муниципального района Саратовской области 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 о с т а н о в л я ю: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 xml:space="preserve">1. Утвердить муниципальную программу </w:t>
      </w:r>
      <w:r w:rsidRPr="006F5E14">
        <w:rPr>
          <w:rFonts w:ascii="Times New Roman" w:eastAsia="SimSun" w:hAnsi="Times New Roman" w:cs="Arial"/>
          <w:kern w:val="1"/>
          <w:sz w:val="28"/>
          <w:szCs w:val="20"/>
          <w:lang w:eastAsia="hi-IN" w:bidi="hi-IN"/>
        </w:rPr>
        <w:t>«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Организация ритуальных услуг и содержание мест захоронения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Ягодно-Полянского муниципального 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муниципального  района Саратовской области на 2018 год» (далее - «Программа») согласно приложению.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2. Настоящее постановление ступает в силу со дня его подписания.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3. Контроль за исполнением настоящего постановления оставляю за собой.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Глава муниципального образования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Т.И.Федорова</w:t>
      </w:r>
    </w:p>
    <w:p w:rsidR="008A7F33" w:rsidRPr="006F5E14" w:rsidRDefault="008A7F33" w:rsidP="006F5E14">
      <w:pPr>
        <w:pageBreakBefore/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                                                                               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Приложение № 1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ind w:left="4111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к постановлению администрации Ягодно-Полянского муниципального образованияТатищевскогомуниципального района Саратовской области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ind w:left="4111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от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13.07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.2018 № 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77</w:t>
      </w:r>
    </w:p>
    <w:p w:rsidR="008A7F33" w:rsidRPr="006F5E14" w:rsidRDefault="008A7F33" w:rsidP="008F6B45">
      <w:pPr>
        <w:widowControl w:val="0"/>
        <w:suppressAutoHyphens/>
        <w:spacing w:after="0" w:line="240" w:lineRule="auto"/>
        <w:ind w:left="-360" w:firstLine="3402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ind w:firstLine="3402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МУНИЦИПАЛЬНАЯ ПРОГРАММА</w:t>
      </w:r>
    </w:p>
    <w:p w:rsidR="008A7F33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«Организация ритуальных услуг и содержание мест захоронения Ягодно-Полянского муниципального образования Татищевского</w:t>
      </w:r>
      <w:r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муниципального  района Саратовской области </w:t>
      </w:r>
      <w:r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 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на 2018 год»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с. Ягодная Поляна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2018 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ПАСПОРТ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муниципальной программы </w:t>
      </w:r>
    </w:p>
    <w:p w:rsidR="008A7F33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«Организация ритуальных услуг и содержание мест захоронения Ягодно-Полянского муниципального 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муниципального  района Саратовской области на 2018 год»</w:t>
      </w:r>
    </w:p>
    <w:p w:rsidR="008A7F33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58"/>
        <w:gridCol w:w="5186"/>
      </w:tblGrid>
      <w:tr w:rsidR="008A7F33" w:rsidRPr="00AC02B4" w:rsidTr="00AC02B4">
        <w:tc>
          <w:tcPr>
            <w:tcW w:w="4158" w:type="dxa"/>
          </w:tcPr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186" w:type="dxa"/>
          </w:tcPr>
          <w:p w:rsidR="008A7F33" w:rsidRPr="00AC02B4" w:rsidRDefault="008A7F33" w:rsidP="00AC0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ритуальных услуг и содержание мест захоронения Ягодно-Полянского муниципального образования Татищевского муниципального района Саратовской области на 2018 год»</w:t>
            </w:r>
          </w:p>
        </w:tc>
      </w:tr>
      <w:tr w:rsidR="008A7F33" w:rsidRPr="00AC02B4" w:rsidTr="00AC02B4">
        <w:tc>
          <w:tcPr>
            <w:tcW w:w="4158" w:type="dxa"/>
          </w:tcPr>
          <w:p w:rsidR="008A7F33" w:rsidRPr="00AC02B4" w:rsidRDefault="008A7F33" w:rsidP="00AC02B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color w:val="0D0D0D"/>
                <w:sz w:val="24"/>
                <w:szCs w:val="24"/>
              </w:rPr>
              <w:t>Ответственныйисполнитель</w:t>
            </w:r>
          </w:p>
          <w:p w:rsidR="008A7F33" w:rsidRPr="00AC02B4" w:rsidRDefault="008A7F33" w:rsidP="00AC02B4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color w:val="0D0D0D"/>
                <w:sz w:val="24"/>
                <w:szCs w:val="24"/>
              </w:rPr>
              <w:t>муниципальнойпрограммы</w:t>
            </w:r>
          </w:p>
        </w:tc>
        <w:tc>
          <w:tcPr>
            <w:tcW w:w="5186" w:type="dxa"/>
          </w:tcPr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Администрация Ягодно-Полянского муниципального образования Татищевского муниципального района Саратовской области</w:t>
            </w:r>
          </w:p>
        </w:tc>
      </w:tr>
      <w:tr w:rsidR="008A7F33" w:rsidRPr="00AC02B4" w:rsidTr="00AC02B4">
        <w:tc>
          <w:tcPr>
            <w:tcW w:w="4158" w:type="dxa"/>
          </w:tcPr>
          <w:p w:rsidR="008A7F33" w:rsidRPr="00AC02B4" w:rsidRDefault="008A7F33" w:rsidP="00AC02B4">
            <w:pPr>
              <w:spacing w:after="0" w:line="240" w:lineRule="auto"/>
              <w:ind w:right="142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color w:val="0D0D0D"/>
                <w:sz w:val="24"/>
                <w:szCs w:val="24"/>
              </w:rPr>
              <w:t>Соисполнители муниципальнойпрограммы</w:t>
            </w:r>
          </w:p>
        </w:tc>
        <w:tc>
          <w:tcPr>
            <w:tcW w:w="5186" w:type="dxa"/>
          </w:tcPr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A7F33" w:rsidRPr="00AC02B4" w:rsidTr="00AC02B4">
        <w:tc>
          <w:tcPr>
            <w:tcW w:w="4158" w:type="dxa"/>
          </w:tcPr>
          <w:p w:rsidR="008A7F33" w:rsidRPr="00AC02B4" w:rsidRDefault="008A7F33" w:rsidP="00AC02B4">
            <w:pPr>
              <w:spacing w:after="0" w:line="240" w:lineRule="auto"/>
              <w:ind w:right="142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color w:val="0D0D0D"/>
                <w:sz w:val="24"/>
                <w:szCs w:val="24"/>
              </w:rPr>
              <w:t>Участники муниципальнойпрограммы</w:t>
            </w:r>
          </w:p>
        </w:tc>
        <w:tc>
          <w:tcPr>
            <w:tcW w:w="5186" w:type="dxa"/>
          </w:tcPr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Администрация Ягодно-Полянского муниципального образования Татищевского муниципального района Саратовской области</w:t>
            </w:r>
          </w:p>
        </w:tc>
      </w:tr>
      <w:tr w:rsidR="008A7F33" w:rsidRPr="00AC02B4" w:rsidTr="00AC02B4">
        <w:tc>
          <w:tcPr>
            <w:tcW w:w="4158" w:type="dxa"/>
          </w:tcPr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Цели и задачи муниципальной  Программы</w:t>
            </w:r>
          </w:p>
        </w:tc>
        <w:tc>
          <w:tcPr>
            <w:tcW w:w="5186" w:type="dxa"/>
          </w:tcPr>
          <w:p w:rsidR="008A7F33" w:rsidRPr="00AC02B4" w:rsidRDefault="008A7F33" w:rsidP="00AC0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B4">
              <w:rPr>
                <w:rFonts w:ascii="Times New Roman" w:hAnsi="Times New Roman"/>
                <w:sz w:val="24"/>
                <w:szCs w:val="24"/>
                <w:lang w:val="en-US" w:eastAsia="ru-RU"/>
              </w:rPr>
              <w:t>C</w:t>
            </w:r>
            <w:r w:rsidRPr="00AC02B4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 системы организации погребения и оказания услуг попогребению;</w:t>
            </w:r>
          </w:p>
          <w:p w:rsidR="008A7F33" w:rsidRPr="00AC02B4" w:rsidRDefault="008A7F33" w:rsidP="00AC02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02B4">
              <w:rPr>
                <w:rFonts w:ascii="Times New Roman" w:hAnsi="Times New Roman"/>
                <w:sz w:val="24"/>
                <w:szCs w:val="24"/>
                <w:lang w:eastAsia="ru-RU"/>
              </w:rPr>
              <w:t>улучшение качества содержания мест погребений; повышение уровня качества предоставления услуг</w:t>
            </w:r>
          </w:p>
        </w:tc>
      </w:tr>
      <w:tr w:rsidR="008A7F33" w:rsidRPr="00AC02B4" w:rsidTr="00AC02B4">
        <w:tc>
          <w:tcPr>
            <w:tcW w:w="4158" w:type="dxa"/>
          </w:tcPr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186" w:type="dxa"/>
          </w:tcPr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Срок реализации Программы – 1 ноября 2018 года</w:t>
            </w:r>
          </w:p>
        </w:tc>
      </w:tr>
      <w:tr w:rsidR="008A7F33" w:rsidRPr="00AC02B4" w:rsidTr="00AC02B4">
        <w:tc>
          <w:tcPr>
            <w:tcW w:w="4158" w:type="dxa"/>
          </w:tcPr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color w:val="000000"/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5186" w:type="dxa"/>
          </w:tcPr>
          <w:p w:rsidR="008A7F33" w:rsidRPr="00AC02B4" w:rsidRDefault="008A7F33" w:rsidP="00AC02B4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всего на реализацию Программы предусматривается (прогнозно) в размере 295276</w:t>
            </w:r>
            <w:r w:rsidRPr="00AC02B4">
              <w:rPr>
                <w:rFonts w:ascii="Times New Roman" w:hAnsi="Times New Roman"/>
                <w:sz w:val="24"/>
                <w:szCs w:val="24"/>
              </w:rPr>
              <w:t xml:space="preserve">,00 </w:t>
            </w:r>
            <w:r w:rsidRPr="00AC02B4">
              <w:rPr>
                <w:rFonts w:ascii="Times New Roman" w:hAnsi="Times New Roman"/>
                <w:color w:val="000000"/>
                <w:sz w:val="24"/>
                <w:szCs w:val="24"/>
              </w:rPr>
              <w:t>руб.,</w:t>
            </w:r>
          </w:p>
          <w:p w:rsidR="008A7F33" w:rsidRPr="00AC02B4" w:rsidRDefault="008A7F33" w:rsidP="00AC02B4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  <w:p w:rsidR="008A7F33" w:rsidRPr="00AC02B4" w:rsidRDefault="008A7F33" w:rsidP="00AC02B4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color w:val="000000"/>
                <w:sz w:val="24"/>
                <w:szCs w:val="24"/>
              </w:rPr>
              <w:t>- из средств областного бюджета (прогнозно) -- 235 276,00 руб.</w:t>
            </w:r>
          </w:p>
          <w:p w:rsidR="008A7F33" w:rsidRPr="00AC02B4" w:rsidRDefault="008A7F33" w:rsidP="00AC02B4">
            <w:pPr>
              <w:spacing w:after="0" w:line="240" w:lineRule="auto"/>
              <w:ind w:right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color w:val="000000"/>
                <w:sz w:val="24"/>
                <w:szCs w:val="24"/>
              </w:rPr>
              <w:t>- из средств местного бюджета (прогнозно) -  30 000,00 руб.</w:t>
            </w:r>
          </w:p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color w:val="000000"/>
                <w:sz w:val="24"/>
                <w:szCs w:val="24"/>
              </w:rPr>
              <w:t>- из внебюджетных источников  (прогнозно) -  30000,00 руб.</w:t>
            </w:r>
          </w:p>
        </w:tc>
      </w:tr>
      <w:tr w:rsidR="008A7F33" w:rsidRPr="00AC02B4" w:rsidTr="00AC02B4">
        <w:tc>
          <w:tcPr>
            <w:tcW w:w="4158" w:type="dxa"/>
          </w:tcPr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Ожидаемые результаты реализации муниципальной программы</w:t>
            </w:r>
          </w:p>
        </w:tc>
        <w:tc>
          <w:tcPr>
            <w:tcW w:w="5186" w:type="dxa"/>
          </w:tcPr>
          <w:p w:rsidR="008A7F33" w:rsidRPr="00AC02B4" w:rsidRDefault="008A7F33" w:rsidP="00AC02B4">
            <w:pPr>
              <w:tabs>
                <w:tab w:val="left" w:pos="238"/>
              </w:tabs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улучшения внешнего вида территории кладбища;</w:t>
            </w:r>
          </w:p>
          <w:p w:rsidR="008A7F33" w:rsidRPr="00AC02B4" w:rsidRDefault="008A7F33" w:rsidP="00AC02B4">
            <w:pPr>
              <w:tabs>
                <w:tab w:val="left" w:pos="238"/>
              </w:tabs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сокращение нареканий со стороны населения на качество содержания территории кладбища;</w:t>
            </w:r>
          </w:p>
          <w:p w:rsidR="008A7F33" w:rsidRPr="00AC02B4" w:rsidRDefault="008A7F33" w:rsidP="00AC02B4">
            <w:pPr>
              <w:tabs>
                <w:tab w:val="left" w:pos="238"/>
              </w:tabs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положительные духовные, социальные и политические эмоции жителей села и родственников, друзей и знакомых за пределами поселения при посещении могил предков;</w:t>
            </w:r>
          </w:p>
          <w:p w:rsidR="008A7F33" w:rsidRPr="00AC02B4" w:rsidRDefault="008A7F33" w:rsidP="00AC02B4">
            <w:pPr>
              <w:tabs>
                <w:tab w:val="left" w:pos="238"/>
              </w:tabs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реализация форм сотрудничества с органами местного самоуправления;</w:t>
            </w:r>
          </w:p>
          <w:p w:rsidR="008A7F33" w:rsidRPr="00AC02B4" w:rsidRDefault="008A7F33" w:rsidP="00AC02B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создание условий по обеспечению сохранности мест захоронения.</w:t>
            </w:r>
          </w:p>
        </w:tc>
      </w:tr>
    </w:tbl>
    <w:p w:rsidR="008A7F33" w:rsidRPr="00604DA6" w:rsidRDefault="008A7F33" w:rsidP="00604DA6">
      <w:pPr>
        <w:widowControl w:val="0"/>
        <w:suppressAutoHyphens/>
        <w:spacing w:after="0" w:line="240" w:lineRule="auto"/>
        <w:rPr>
          <w:rFonts w:ascii="Times New Roman" w:eastAsia="SimSun" w:hAnsi="Times New Roman"/>
          <w:kern w:val="1"/>
          <w:sz w:val="28"/>
          <w:szCs w:val="28"/>
          <w:lang w:eastAsia="hi-IN" w:bidi="hi-IN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7" type="#_x0000_t202" style="position:absolute;margin-left:104.75pt;margin-top:-226.4pt;width:490.55pt;height:6.75pt;flip:y;z-index:251657216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" stroked="f">
            <v:fill opacity="0"/>
            <v:textbox inset="0,0,0,0">
              <w:txbxContent>
                <w:p w:rsidR="008A7F33" w:rsidRDefault="008A7F33" w:rsidP="006F5E14"/>
              </w:txbxContent>
            </v:textbox>
            <w10:wrap type="square" anchorx="page"/>
          </v:shape>
        </w:pic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1. Содержание проблемы и обоснование необходимости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решения программными методами.</w:t>
      </w:r>
    </w:p>
    <w:p w:rsidR="008A7F33" w:rsidRPr="006F5E14" w:rsidRDefault="008A7F33" w:rsidP="006F5E14">
      <w:pPr>
        <w:suppressAutoHyphens/>
        <w:spacing w:after="0" w:line="240" w:lineRule="auto"/>
        <w:jc w:val="both"/>
        <w:rPr>
          <w:rFonts w:cs="Calibri"/>
          <w:kern w:val="1"/>
          <w:sz w:val="28"/>
          <w:szCs w:val="28"/>
          <w:lang w:eastAsia="ar-SA"/>
        </w:rPr>
      </w:pPr>
    </w:p>
    <w:p w:rsidR="008A7F33" w:rsidRPr="006F5E14" w:rsidRDefault="008A7F33" w:rsidP="00604D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Муниципальная программа Ягодно-Полянского муниципального образования Татищевского муниципального района Саратовской области «Организация ритуальных услуг и содержание мест захоронения Ягодно-Полянского муниципального 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муниципального района Саратовской области на 2018 год» (далее «Программа»), предусматривает капитальный ремонт ограждения кладбища с.Полчаниновка и благоустройство мест захоронения.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В связи с тем, что Ягодно-Полянское муниципальное образование Татищевского муниципального района Саратовской области из-за ограниченных возможностей местного бюджета не имеет возможности самостоятельно решить проблему капитального ремонта ограждения кладбища с.Полчаниновка и благоустройства мест захоронения, финансирование мероприятий Программы необходимо осуществлять за счет средств, областного, районного и местного бюджетов и внебюджетных источников.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2. Цели и задачи Программы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Капитальный ремонт ограждения кладбища и благоустройство территории имеет большое социально общественное значение. Данная программа воспитывает в каждом гражданине, особенно у подрастающего поколения, чувство любви и уважения к старшему поколению, каждый из которых – частичка истории родного села. В результате реализации представляемой программы будут соблюдены правила благоустройства Ягодно-Полянского муниципального образования, а так же улучшено эстетическое и санитарное состояние кладбища, как одной из составляющих частей территории села. В реализации программы заинтересованы администрация Ягодно-Полянского муниципального образования, население с.Полчаниновка и организации, участвующие в финансировании проекта.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3. Сроки и этапы реализации Программы.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Планируемая дата реализации программы 1 ноября 2018 года.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4. Оценка состояния инженерной инфраструктуры.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04DA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kern w:val="1"/>
          <w:sz w:val="28"/>
          <w:szCs w:val="28"/>
          <w:lang w:eastAsia="ar-SA"/>
        </w:rPr>
      </w:pPr>
      <w:r w:rsidRPr="006F5E14">
        <w:rPr>
          <w:rFonts w:ascii="Times New Roman" w:hAnsi="Times New Roman"/>
          <w:kern w:val="1"/>
          <w:sz w:val="28"/>
          <w:szCs w:val="28"/>
          <w:lang w:eastAsia="ar-SA"/>
        </w:rPr>
        <w:t>На кладбище с.Полчаниновка захоронены близкие, родные, друзья наших жителей. Благоустройство места захоронения (кладбища) и прилегающей территории всегда проводится силами местных жителей. Земельный участок имеет более-менее четкую границу, огражденную деревянным забором с лицевой стороны, с остальных сторон забор ветхий и местами отсутствуют, ограждение кладбища является важной составляющей территории.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Земельный участок площадью 17000 кв.м., на котором размещено кладбище, находится в собственности Ягодно-Полянского муниципального образования (Свидетельство о государственной регистрации права от 29.05.2014г. 64-АД 210864).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5. Перечень основных мероприятий программы.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 xml:space="preserve">Основные мероприятия Программы направлены на достижение целей Программы – ремонтно-строительные работы (в соответствии с проектно-сметной документацией): установка металлических оград по металлическим столбам без цоколя из сетки высотой 2,2м (240 столбов), приобретение и установка труб стальных бесшовных, горячедеформированных со снятой фаской из стали марок 15,20,25, наружным диаметром </w:t>
      </w:r>
      <w:smartTag w:uri="urn:schemas-microsoft-com:office:smarttags" w:element="metricconverter">
        <w:smartTagPr>
          <w:attr w:name="ProductID" w:val="57 мм"/>
        </w:smartTagPr>
        <w:r w:rsidRPr="006F5E14">
          <w:rPr>
            <w:rFonts w:ascii="Times New Roman" w:eastAsia="SimSun" w:hAnsi="Times New Roman" w:cs="Arial"/>
            <w:kern w:val="1"/>
            <w:sz w:val="28"/>
            <w:szCs w:val="28"/>
            <w:lang w:eastAsia="hi-IN" w:bidi="hi-IN"/>
          </w:rPr>
          <w:t>57 мм</w:t>
        </w:r>
      </w:smartTag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, толщина стенки </w:t>
      </w:r>
      <w:smartTag w:uri="urn:schemas-microsoft-com:office:smarttags" w:element="metricconverter">
        <w:smartTagPr>
          <w:attr w:name="ProductID" w:val="3,5 мм"/>
        </w:smartTagPr>
        <w:r w:rsidRPr="006F5E14">
          <w:rPr>
            <w:rFonts w:ascii="Times New Roman" w:eastAsia="SimSun" w:hAnsi="Times New Roman" w:cs="Arial"/>
            <w:kern w:val="1"/>
            <w:sz w:val="28"/>
            <w:szCs w:val="28"/>
            <w:lang w:eastAsia="hi-IN" w:bidi="hi-IN"/>
          </w:rPr>
          <w:t>3,5 мм</w:t>
        </w:r>
      </w:smartTag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6. Механизм реализации Программы.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  <w:r w:rsidRPr="006F5E1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Ягодно-Полянского муниципального образования, как муниципальный заказчик-координатор программы, осуществляет общее руководство, координацию и контроль за реализацией Программы,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распределяет бюджетные средства по основным направлениям, осуществляет обеспечение разработки проектно-сметной документации, заключает с исполнителями необходимые контракты на выполнение проектно-сметных работ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7. Ресурсное обеспечение Программы.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Default="008A7F33" w:rsidP="007B018C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Arial"/>
          <w:color w:val="000000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Финансирование мероприятий Программы обеспечивается за счёт средств областного,  местного бюджетов и внебюджетных источников.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Всего на реализацию Программы предусматривается расходов (прогнозно) в размере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415 776</w:t>
      </w:r>
      <w:r w:rsidRPr="006F5E14">
        <w:rPr>
          <w:rFonts w:ascii="Times New Roman" w:hAnsi="Times New Roman" w:cs="Arial"/>
          <w:kern w:val="1"/>
          <w:sz w:val="28"/>
          <w:szCs w:val="28"/>
          <w:lang w:bidi="hi-IN"/>
        </w:rPr>
        <w:t xml:space="preserve">,00 </w:t>
      </w:r>
      <w:r w:rsidRPr="006F5E14">
        <w:rPr>
          <w:rFonts w:ascii="Times New Roman" w:eastAsia="SimSun" w:hAnsi="Times New Roman" w:cs="Arial"/>
          <w:color w:val="000000"/>
          <w:kern w:val="1"/>
          <w:sz w:val="28"/>
          <w:szCs w:val="28"/>
          <w:lang w:eastAsia="hi-IN" w:bidi="hi-IN"/>
        </w:rPr>
        <w:t>руб., в том числе:</w:t>
      </w:r>
    </w:p>
    <w:p w:rsidR="008A7F33" w:rsidRPr="006F5E14" w:rsidRDefault="008A7F33" w:rsidP="00224740">
      <w:pPr>
        <w:widowControl w:val="0"/>
        <w:suppressAutoHyphens/>
        <w:spacing w:after="0" w:line="240" w:lineRule="auto"/>
        <w:ind w:right="142"/>
        <w:rPr>
          <w:rFonts w:ascii="Times New Roman" w:eastAsia="SimSun" w:hAnsi="Times New Roman" w:cs="Arial"/>
          <w:color w:val="000000"/>
          <w:kern w:val="1"/>
          <w:sz w:val="28"/>
          <w:szCs w:val="28"/>
          <w:lang w:eastAsia="hi-IN" w:bidi="hi-IN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5"/>
        <w:gridCol w:w="6381"/>
        <w:gridCol w:w="2660"/>
      </w:tblGrid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B018C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  <w:r w:rsidRPr="007B018C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2660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B018C">
              <w:rPr>
                <w:rFonts w:ascii="Times New Roman" w:hAnsi="Times New Roman"/>
                <w:b/>
                <w:sz w:val="24"/>
              </w:rPr>
              <w:t>Сумма</w:t>
            </w:r>
          </w:p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B018C">
              <w:rPr>
                <w:rFonts w:ascii="Times New Roman" w:hAnsi="Times New Roman"/>
                <w:b/>
                <w:sz w:val="24"/>
              </w:rPr>
              <w:t>(рублей)</w:t>
            </w:r>
          </w:p>
        </w:tc>
      </w:tr>
      <w:tr w:rsidR="008A7F33" w:rsidRPr="00AC02B4" w:rsidTr="007B018C">
        <w:trPr>
          <w:trHeight w:val="197"/>
        </w:trPr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Субсидия из областного бюджета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235 276,00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Средства местного бюджета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30 000,00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 xml:space="preserve">Средства населения 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98 500,00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lang w:val="en-US"/>
              </w:rPr>
            </w:pPr>
            <w:r w:rsidRPr="007B018C">
              <w:rPr>
                <w:rFonts w:ascii="Times New Roman" w:hAnsi="Times New Roman"/>
                <w:sz w:val="24"/>
              </w:rPr>
              <w:t>в том числе</w:t>
            </w:r>
            <w:r w:rsidRPr="007B018C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в денежной форме (безвозмездные поступления в местный бюджет)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15 000,0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3.2.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в неденежной форме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83 500,00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в том числе</w:t>
            </w:r>
            <w:r w:rsidRPr="007B018C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3.2.1.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неоплачиваемые работы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25 000,00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3.2.2.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материалы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58 500,00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3.2.3.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предоставление техники и оборудования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Расходы за счет организаций и других внебюджетных источников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52 000,00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в том числе: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в денежной форме (безвозмездные поступления в местный бюджет)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15 000,00</w:t>
            </w:r>
          </w:p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 xml:space="preserve">в неденежной форме 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37 000,00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lang w:val="en-US"/>
              </w:rPr>
            </w:pPr>
            <w:r w:rsidRPr="007B018C">
              <w:rPr>
                <w:rFonts w:ascii="Times New Roman" w:hAnsi="Times New Roman"/>
                <w:sz w:val="24"/>
              </w:rPr>
              <w:t>в том числе</w:t>
            </w:r>
            <w:r w:rsidRPr="007B018C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4.2.1.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неоплачиваемые работы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16 000,00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4.2.2.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материалы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4.2.3.</w:t>
            </w: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предоставление техники и оборудования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21 000,00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lang w:val="en-US"/>
              </w:rPr>
            </w:pPr>
            <w:r w:rsidRPr="007B018C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415 776,00</w:t>
            </w:r>
          </w:p>
        </w:tc>
      </w:tr>
      <w:tr w:rsidR="008A7F33" w:rsidRPr="00AC02B4" w:rsidTr="007B018C"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в том числе</w:t>
            </w:r>
            <w:r w:rsidRPr="007B018C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8A7F33" w:rsidRPr="00AC02B4" w:rsidTr="007B018C">
        <w:trPr>
          <w:trHeight w:val="565"/>
        </w:trPr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09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 xml:space="preserve">стоимость Проекта (объем финансового обеспечения за счет всех источников) 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295 276,00</w:t>
            </w:r>
          </w:p>
        </w:tc>
      </w:tr>
      <w:tr w:rsidR="008A7F33" w:rsidRPr="00AC02B4" w:rsidTr="007B018C">
        <w:trPr>
          <w:trHeight w:val="262"/>
        </w:trPr>
        <w:tc>
          <w:tcPr>
            <w:tcW w:w="815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381" w:type="dxa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иные ресурсы в неденежной форме</w:t>
            </w:r>
          </w:p>
        </w:tc>
        <w:tc>
          <w:tcPr>
            <w:tcW w:w="2660" w:type="dxa"/>
            <w:vAlign w:val="bottom"/>
          </w:tcPr>
          <w:p w:rsidR="008A7F33" w:rsidRPr="007B018C" w:rsidRDefault="008A7F33" w:rsidP="007B018C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7B018C">
              <w:rPr>
                <w:rFonts w:ascii="Times New Roman" w:hAnsi="Times New Roman"/>
                <w:sz w:val="24"/>
              </w:rPr>
              <w:t>120 500,00</w:t>
            </w:r>
          </w:p>
        </w:tc>
      </w:tr>
    </w:tbl>
    <w:p w:rsidR="008A7F33" w:rsidRDefault="008A7F33" w:rsidP="007B01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7B018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 xml:space="preserve">8.Анализ рисков реализации Программы и 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меры управления рисками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При реализации Программы и для 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достижения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поставленных целей необходимо учитывать возможные финансовые и экономические риски.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Минимизация финансовых рисков возможна на основе:</w:t>
      </w:r>
    </w:p>
    <w:p w:rsidR="008A7F33" w:rsidRPr="006F5E14" w:rsidRDefault="008A7F33" w:rsidP="0022474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 регулярного мониторинга и оценки эффективности реализации мероприятий Программы;</w:t>
      </w:r>
    </w:p>
    <w:p w:rsidR="008A7F33" w:rsidRPr="006F5E14" w:rsidRDefault="008A7F33" w:rsidP="0022474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-своевременной корректировки перечня основных мероприятий и показателей Программы;</w:t>
      </w:r>
    </w:p>
    <w:p w:rsidR="008A7F33" w:rsidRPr="006F5E14" w:rsidRDefault="008A7F33" w:rsidP="00224740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-обеспечения эффективной координации деятельности соисполнителей и иных организаций, участвующих в реализации программных мероприятий.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  <w:t>9. Оценка эффективности реализации Программы.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>Данная программа носит консолидирующий, воспитательный и всеобъемлющий характер, как для всего населения села, так и многочисленных гостей, приезжающих посетить могилы своих предков.</w:t>
      </w:r>
    </w:p>
    <w:p w:rsidR="008A7F33" w:rsidRPr="006F5E14" w:rsidRDefault="008A7F33" w:rsidP="006F5E1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</w:r>
    </w:p>
    <w:p w:rsidR="008A7F33" w:rsidRDefault="008A7F33" w:rsidP="00C30DB3">
      <w:pPr>
        <w:widowControl w:val="0"/>
        <w:suppressAutoHyphens/>
        <w:spacing w:after="0" w:line="240" w:lineRule="auto"/>
        <w:ind w:left="5664" w:firstLine="708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br w:type="page"/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Приложение № 1 </w:t>
      </w:r>
    </w:p>
    <w:p w:rsidR="008A7F33" w:rsidRDefault="008A7F33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к муниципальной программе</w:t>
      </w:r>
    </w:p>
    <w:p w:rsidR="008A7F33" w:rsidRDefault="008A7F33" w:rsidP="00D37819">
      <w:pPr>
        <w:widowControl w:val="0"/>
        <w:tabs>
          <w:tab w:val="left" w:pos="4230"/>
        </w:tabs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ab/>
        <w:t xml:space="preserve">«Организация ритуальных услуг и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содержание мест захоронения </w:t>
      </w:r>
    </w:p>
    <w:p w:rsidR="008A7F33" w:rsidRDefault="008A7F33" w:rsidP="00D37819">
      <w:pPr>
        <w:widowControl w:val="0"/>
        <w:tabs>
          <w:tab w:val="left" w:pos="4230"/>
        </w:tabs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Ягодно-Полянского муниципального </w:t>
      </w:r>
    </w:p>
    <w:p w:rsidR="008A7F33" w:rsidRDefault="008A7F33" w:rsidP="00D37819">
      <w:pPr>
        <w:widowControl w:val="0"/>
        <w:tabs>
          <w:tab w:val="left" w:pos="4230"/>
        </w:tabs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муниципального  </w:t>
      </w:r>
    </w:p>
    <w:p w:rsidR="008A7F33" w:rsidRDefault="008A7F33" w:rsidP="00D37819">
      <w:pPr>
        <w:widowControl w:val="0"/>
        <w:tabs>
          <w:tab w:val="left" w:pos="4230"/>
        </w:tabs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района Саратовской области на 2018 год»</w:t>
      </w:r>
    </w:p>
    <w:p w:rsidR="008A7F33" w:rsidRDefault="008A7F33" w:rsidP="00D37819">
      <w:pPr>
        <w:widowControl w:val="0"/>
        <w:tabs>
          <w:tab w:val="left" w:pos="5865"/>
        </w:tabs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Default="008A7F33" w:rsidP="006F5E14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Default="008A7F33" w:rsidP="002247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Сведения</w:t>
      </w:r>
    </w:p>
    <w:p w:rsidR="008A7F33" w:rsidRPr="006F5E14" w:rsidRDefault="008A7F33" w:rsidP="002247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 целевых показателях муниципальной программы</w:t>
      </w:r>
    </w:p>
    <w:p w:rsidR="008A7F33" w:rsidRDefault="008A7F33" w:rsidP="00224740">
      <w:pPr>
        <w:widowControl w:val="0"/>
        <w:tabs>
          <w:tab w:val="left" w:pos="4230"/>
        </w:tabs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«Организация ритуальных услуг и содержание мест захоронения Ягодно-Полянского муниципального 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муниципального  района Саратовской области на 2018 год»</w:t>
      </w:r>
    </w:p>
    <w:p w:rsidR="008A7F33" w:rsidRDefault="008A7F3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Default="008A7F3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Default="008A7F3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6"/>
        <w:gridCol w:w="4365"/>
        <w:gridCol w:w="2835"/>
      </w:tblGrid>
      <w:tr w:rsidR="008A7F33" w:rsidRPr="00AC02B4" w:rsidTr="00AC02B4">
        <w:tc>
          <w:tcPr>
            <w:tcW w:w="846" w:type="dxa"/>
          </w:tcPr>
          <w:p w:rsidR="008A7F33" w:rsidRPr="00AC02B4" w:rsidRDefault="008A7F33" w:rsidP="00AC02B4">
            <w:pPr>
              <w:widowControl w:val="0"/>
              <w:tabs>
                <w:tab w:val="left" w:pos="4230"/>
              </w:tabs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4365" w:type="dxa"/>
          </w:tcPr>
          <w:p w:rsidR="008A7F33" w:rsidRPr="00AC02B4" w:rsidRDefault="008A7F33" w:rsidP="00AC02B4">
            <w:pPr>
              <w:widowControl w:val="0"/>
              <w:tabs>
                <w:tab w:val="left" w:pos="4230"/>
              </w:tabs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Наименование программы, наименование показателя</w:t>
            </w:r>
          </w:p>
        </w:tc>
        <w:tc>
          <w:tcPr>
            <w:tcW w:w="2835" w:type="dxa"/>
          </w:tcPr>
          <w:p w:rsidR="008A7F33" w:rsidRPr="00AC02B4" w:rsidRDefault="008A7F33" w:rsidP="00AC02B4">
            <w:pPr>
              <w:widowControl w:val="0"/>
              <w:tabs>
                <w:tab w:val="left" w:pos="4230"/>
              </w:tabs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Площадь кладбища</w:t>
            </w:r>
          </w:p>
        </w:tc>
      </w:tr>
      <w:tr w:rsidR="008A7F33" w:rsidRPr="00AC02B4" w:rsidTr="00AC02B4">
        <w:tc>
          <w:tcPr>
            <w:tcW w:w="846" w:type="dxa"/>
          </w:tcPr>
          <w:p w:rsidR="008A7F33" w:rsidRPr="00AC02B4" w:rsidRDefault="008A7F33" w:rsidP="00AC02B4">
            <w:pPr>
              <w:widowControl w:val="0"/>
              <w:tabs>
                <w:tab w:val="left" w:pos="4230"/>
              </w:tabs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365" w:type="dxa"/>
          </w:tcPr>
          <w:p w:rsidR="008A7F33" w:rsidRPr="00AC02B4" w:rsidRDefault="008A7F33" w:rsidP="00AC02B4">
            <w:pPr>
              <w:widowControl w:val="0"/>
              <w:tabs>
                <w:tab w:val="left" w:pos="4230"/>
              </w:tabs>
              <w:suppressAutoHyphens/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Приведение территорий действующих кладбищ в соответствие требованиям санитарно- эпидемиологических и экологических норм</w:t>
            </w:r>
          </w:p>
        </w:tc>
        <w:tc>
          <w:tcPr>
            <w:tcW w:w="2835" w:type="dxa"/>
          </w:tcPr>
          <w:p w:rsidR="008A7F33" w:rsidRPr="00AC02B4" w:rsidRDefault="008A7F33" w:rsidP="00AC02B4">
            <w:pPr>
              <w:widowControl w:val="0"/>
              <w:tabs>
                <w:tab w:val="left" w:pos="4230"/>
              </w:tabs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17 000 кв.м</w:t>
            </w:r>
          </w:p>
        </w:tc>
      </w:tr>
      <w:tr w:rsidR="008A7F33" w:rsidRPr="00AC02B4" w:rsidTr="00AC02B4">
        <w:tc>
          <w:tcPr>
            <w:tcW w:w="846" w:type="dxa"/>
          </w:tcPr>
          <w:p w:rsidR="008A7F33" w:rsidRPr="00AC02B4" w:rsidRDefault="008A7F33" w:rsidP="00AC02B4">
            <w:pPr>
              <w:widowControl w:val="0"/>
              <w:tabs>
                <w:tab w:val="left" w:pos="4230"/>
              </w:tabs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365" w:type="dxa"/>
          </w:tcPr>
          <w:p w:rsidR="008A7F33" w:rsidRPr="00AC02B4" w:rsidRDefault="008A7F33" w:rsidP="00AC02B4">
            <w:pPr>
              <w:widowControl w:val="0"/>
              <w:tabs>
                <w:tab w:val="left" w:pos="4230"/>
              </w:tabs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 xml:space="preserve">Увеличение протяженности ограждений муниципальных кладбищ </w:t>
            </w:r>
          </w:p>
        </w:tc>
        <w:tc>
          <w:tcPr>
            <w:tcW w:w="2835" w:type="dxa"/>
          </w:tcPr>
          <w:p w:rsidR="008A7F33" w:rsidRPr="00AC02B4" w:rsidRDefault="008A7F33" w:rsidP="00AC02B4">
            <w:pPr>
              <w:widowControl w:val="0"/>
              <w:tabs>
                <w:tab w:val="left" w:pos="4230"/>
              </w:tabs>
              <w:suppressAutoHyphens/>
              <w:spacing w:after="0" w:line="240" w:lineRule="auto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8A7F33" w:rsidRPr="006F5E14" w:rsidRDefault="008A7F33" w:rsidP="006F5E14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sectPr w:rsidR="008A7F33" w:rsidRPr="006F5E14" w:rsidSect="0038085C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8A7F33" w:rsidRDefault="008A7F33" w:rsidP="00C30DB3">
      <w:pPr>
        <w:widowControl w:val="0"/>
        <w:suppressAutoHyphens/>
        <w:spacing w:after="0" w:line="240" w:lineRule="auto"/>
        <w:ind w:left="9912" w:firstLine="708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Приложение № 2 </w:t>
      </w:r>
    </w:p>
    <w:p w:rsidR="008A7F33" w:rsidRDefault="008A7F33" w:rsidP="00C423D7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к муниципальной программе</w:t>
      </w:r>
    </w:p>
    <w:p w:rsidR="008A7F33" w:rsidRDefault="008A7F33" w:rsidP="00D37819">
      <w:pPr>
        <w:widowControl w:val="0"/>
        <w:tabs>
          <w:tab w:val="left" w:pos="4230"/>
        </w:tabs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«Организация ритуальных услуг </w:t>
      </w:r>
    </w:p>
    <w:p w:rsidR="008A7F33" w:rsidRDefault="008A7F33" w:rsidP="00D37819">
      <w:pPr>
        <w:widowControl w:val="0"/>
        <w:tabs>
          <w:tab w:val="left" w:pos="4230"/>
        </w:tabs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и содержание мест захоронения </w:t>
      </w:r>
    </w:p>
    <w:p w:rsidR="008A7F33" w:rsidRDefault="008A7F33" w:rsidP="00D37819">
      <w:pPr>
        <w:widowControl w:val="0"/>
        <w:tabs>
          <w:tab w:val="left" w:pos="4230"/>
        </w:tabs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Ягодно-Полянского муниципального </w:t>
      </w:r>
    </w:p>
    <w:p w:rsidR="008A7F33" w:rsidRDefault="008A7F33" w:rsidP="00D37819">
      <w:pPr>
        <w:widowControl w:val="0"/>
        <w:tabs>
          <w:tab w:val="left" w:pos="4230"/>
        </w:tabs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муниципального</w:t>
      </w:r>
    </w:p>
    <w:p w:rsidR="008A7F33" w:rsidRDefault="008A7F33" w:rsidP="00D37819">
      <w:pPr>
        <w:widowControl w:val="0"/>
        <w:tabs>
          <w:tab w:val="left" w:pos="4230"/>
        </w:tabs>
        <w:suppressAutoHyphens/>
        <w:spacing w:after="0" w:line="240" w:lineRule="auto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района Саратовской области на 2018 год»</w:t>
      </w:r>
    </w:p>
    <w:p w:rsidR="008A7F33" w:rsidRDefault="008A7F33" w:rsidP="00C423D7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Default="008A7F33" w:rsidP="00C423D7">
      <w:pPr>
        <w:widowControl w:val="0"/>
        <w:suppressAutoHyphens/>
        <w:spacing w:after="0" w:line="240" w:lineRule="auto"/>
        <w:jc w:val="right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Default="008A7F33" w:rsidP="002247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Перечень</w:t>
      </w:r>
    </w:p>
    <w:p w:rsidR="008A7F33" w:rsidRPr="006F5E14" w:rsidRDefault="008A7F33" w:rsidP="00224740">
      <w:pPr>
        <w:widowControl w:val="0"/>
        <w:suppressAutoHyphens/>
        <w:spacing w:after="0" w:line="240" w:lineRule="auto"/>
        <w:jc w:val="center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основных мероприятий муниципальной программы</w:t>
      </w:r>
    </w:p>
    <w:p w:rsidR="008A7F33" w:rsidRDefault="008A7F33" w:rsidP="00224740">
      <w:pPr>
        <w:widowControl w:val="0"/>
        <w:tabs>
          <w:tab w:val="left" w:pos="4230"/>
        </w:tabs>
        <w:suppressAutoHyphens/>
        <w:spacing w:after="0" w:line="240" w:lineRule="auto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«Организация ритуальных услуг и содержание мест захоронения Ягодно-Полянского муниципального 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F5E14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муниципального  района Саратовской области на 2018 год»</w:t>
      </w:r>
    </w:p>
    <w:p w:rsidR="008A7F33" w:rsidRDefault="008A7F33" w:rsidP="00C423D7">
      <w:pPr>
        <w:widowControl w:val="0"/>
        <w:tabs>
          <w:tab w:val="left" w:pos="4230"/>
        </w:tabs>
        <w:suppressAutoHyphens/>
        <w:spacing w:after="0" w:line="240" w:lineRule="auto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tbl>
      <w:tblPr>
        <w:tblW w:w="14688" w:type="dxa"/>
        <w:tblInd w:w="-450" w:type="dxa"/>
        <w:tblLayout w:type="fixed"/>
        <w:tblLook w:val="0000"/>
      </w:tblPr>
      <w:tblGrid>
        <w:gridCol w:w="558"/>
        <w:gridCol w:w="2250"/>
        <w:gridCol w:w="1980"/>
        <w:gridCol w:w="1620"/>
        <w:gridCol w:w="2088"/>
        <w:gridCol w:w="3312"/>
        <w:gridCol w:w="2880"/>
      </w:tblGrid>
      <w:tr w:rsidR="008A7F33" w:rsidRPr="00AC02B4" w:rsidTr="00D37819">
        <w:trPr>
          <w:trHeight w:val="69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2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Номер и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мероприятий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Ответственный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исполнитель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Срок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Ожидаемый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непосредственный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результат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Последствия не </w:t>
            </w: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реализации 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программы и основного мероприятия</w:t>
            </w:r>
          </w:p>
        </w:tc>
      </w:tr>
      <w:tr w:rsidR="008A7F33" w:rsidRPr="00AC02B4" w:rsidTr="00D37819">
        <w:trPr>
          <w:trHeight w:val="708"/>
        </w:trPr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Начала реализа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ции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Окончани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я </w:t>
            </w: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реализа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-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ции</w:t>
            </w:r>
          </w:p>
        </w:tc>
        <w:tc>
          <w:tcPr>
            <w:tcW w:w="33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A7F33" w:rsidRPr="00AC02B4" w:rsidTr="00D37819">
        <w:trPr>
          <w:trHeight w:val="98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Pr="00AE1F8B" w:rsidRDefault="008A7F33" w:rsidP="00D37819">
            <w:pPr>
              <w:widowControl w:val="0"/>
              <w:tabs>
                <w:tab w:val="left" w:pos="238"/>
              </w:tabs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Основное мероприятие 1 «Экспертиза проектно-сметной документации»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Pr="00AE1F8B" w:rsidRDefault="008A7F33" w:rsidP="00224740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Администрация 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Ягодно-Полянского </w:t>
            </w: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Pr="00AE1F8B" w:rsidRDefault="008A7F33" w:rsidP="00224740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Июль 2018 года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E1F8B" w:rsidRDefault="008A7F33" w:rsidP="00224740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Июль 2018 года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D37819">
            <w:pPr>
              <w:tabs>
                <w:tab w:val="left" w:pos="238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улучшения внешнего вида территории кладбища;</w:t>
            </w:r>
          </w:p>
          <w:p w:rsidR="008A7F33" w:rsidRPr="00AC02B4" w:rsidRDefault="008A7F33" w:rsidP="00224740">
            <w:pPr>
              <w:tabs>
                <w:tab w:val="left" w:pos="238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7B018C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F33" w:rsidRPr="00AC02B4" w:rsidTr="00D37819">
        <w:trPr>
          <w:trHeight w:val="98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Default="008A7F33" w:rsidP="00224740">
            <w:pPr>
              <w:widowControl w:val="0"/>
              <w:tabs>
                <w:tab w:val="left" w:pos="238"/>
              </w:tabs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Основное мероприятие</w:t>
            </w:r>
          </w:p>
          <w:p w:rsidR="008A7F33" w:rsidRPr="00AE1F8B" w:rsidRDefault="008A7F33" w:rsidP="00BF7691">
            <w:pPr>
              <w:widowControl w:val="0"/>
              <w:tabs>
                <w:tab w:val="left" w:pos="238"/>
              </w:tabs>
              <w:suppressAutoHyphens/>
              <w:spacing w:after="0" w:line="240" w:lineRule="auto"/>
              <w:ind w:right="142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BF769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 «</w:t>
            </w:r>
            <w:r w:rsidRPr="00AC02B4">
              <w:rPr>
                <w:rFonts w:ascii="Times New Roman" w:hAnsi="Times New Roman"/>
                <w:sz w:val="23"/>
                <w:szCs w:val="23"/>
              </w:rPr>
              <w:t xml:space="preserve">Капитальный ремонт ограждения кладбища с. Полчаниновка и благоустройство мест захоронения»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Pr="00AE1F8B" w:rsidRDefault="008A7F33" w:rsidP="00224740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Администрация 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Ягодно-Полянского </w:t>
            </w: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Pr="00AE1F8B" w:rsidRDefault="008A7F33" w:rsidP="00224740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Июль 2018 года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E1F8B" w:rsidRDefault="008A7F33" w:rsidP="00224740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  <w:r w:rsidRPr="00AE1F8B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Ноябрь 2018 года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224740">
            <w:pPr>
              <w:tabs>
                <w:tab w:val="left" w:pos="238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улучшения внешнего вида территории кладбища;</w:t>
            </w:r>
          </w:p>
          <w:p w:rsidR="008A7F33" w:rsidRPr="00AC02B4" w:rsidRDefault="008A7F33" w:rsidP="00224740">
            <w:pPr>
              <w:tabs>
                <w:tab w:val="left" w:pos="238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Сокращение нареканий со стороны населения на качество содержания территории кладбища;</w:t>
            </w:r>
          </w:p>
          <w:p w:rsidR="008A7F33" w:rsidRPr="00AE1F8B" w:rsidRDefault="008A7F33" w:rsidP="00AE1F8B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E1F8B" w:rsidRDefault="008A7F33" w:rsidP="00224740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Нарекания со стороны населения на качество содержания территории кладбища</w:t>
            </w:r>
          </w:p>
        </w:tc>
      </w:tr>
    </w:tbl>
    <w:p w:rsidR="008A7F33" w:rsidRDefault="008A7F33" w:rsidP="00FC3946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sectPr w:rsidR="008A7F33" w:rsidSect="00C30DB3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8A7F33" w:rsidRPr="00FC3946" w:rsidRDefault="008A7F33" w:rsidP="00C30DB3">
      <w:pPr>
        <w:spacing w:after="0"/>
        <w:ind w:left="10620" w:firstLine="708"/>
        <w:outlineLvl w:val="1"/>
        <w:rPr>
          <w:rFonts w:ascii="Times New Roman" w:hAnsi="Times New Roman"/>
          <w:sz w:val="28"/>
          <w:szCs w:val="28"/>
        </w:rPr>
      </w:pPr>
      <w:r w:rsidRPr="00FC3946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8A7F33" w:rsidRPr="00C30DB3" w:rsidRDefault="008A7F33" w:rsidP="00C30DB3">
      <w:pPr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FC394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A7F33" w:rsidRDefault="008A7F33" w:rsidP="00D37819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 xml:space="preserve">«Организация ритуальных услуг </w:t>
      </w:r>
    </w:p>
    <w:p w:rsidR="008A7F33" w:rsidRDefault="008A7F33" w:rsidP="00D37819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 xml:space="preserve">и содержание мест захоронения </w:t>
      </w:r>
    </w:p>
    <w:p w:rsidR="008A7F33" w:rsidRDefault="008A7F33" w:rsidP="00D37819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>Ягодно-Полянского муниципального</w:t>
      </w:r>
    </w:p>
    <w:p w:rsidR="008A7F33" w:rsidRDefault="008A7F33" w:rsidP="00D37819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>образования Татищевского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819">
        <w:rPr>
          <w:rFonts w:ascii="Times New Roman" w:hAnsi="Times New Roman"/>
          <w:sz w:val="28"/>
          <w:szCs w:val="28"/>
        </w:rPr>
        <w:t xml:space="preserve">муниципального  </w:t>
      </w:r>
    </w:p>
    <w:p w:rsidR="008A7F33" w:rsidRPr="00D37819" w:rsidRDefault="008A7F33" w:rsidP="00D37819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>района Саратовской области на 2018 год»</w:t>
      </w:r>
    </w:p>
    <w:p w:rsidR="008A7F33" w:rsidRDefault="008A7F33" w:rsidP="00D37819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b/>
          <w:sz w:val="28"/>
          <w:szCs w:val="28"/>
        </w:rPr>
      </w:pPr>
    </w:p>
    <w:p w:rsidR="008A7F33" w:rsidRDefault="008A7F33" w:rsidP="00C30DB3">
      <w:pPr>
        <w:tabs>
          <w:tab w:val="left" w:pos="142"/>
        </w:tabs>
        <w:spacing w:line="240" w:lineRule="auto"/>
        <w:ind w:right="-31"/>
        <w:jc w:val="center"/>
        <w:rPr>
          <w:rFonts w:ascii="Times New Roman" w:hAnsi="Times New Roman"/>
          <w:b/>
          <w:sz w:val="28"/>
          <w:szCs w:val="28"/>
        </w:rPr>
      </w:pPr>
    </w:p>
    <w:p w:rsidR="008A7F33" w:rsidRPr="00D37819" w:rsidRDefault="008A7F33" w:rsidP="00D37819">
      <w:pPr>
        <w:tabs>
          <w:tab w:val="left" w:pos="142"/>
        </w:tabs>
        <w:spacing w:line="240" w:lineRule="auto"/>
        <w:ind w:right="-31"/>
        <w:jc w:val="center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37819">
        <w:rPr>
          <w:rFonts w:ascii="Times New Roman" w:hAnsi="Times New Roman"/>
          <w:sz w:val="28"/>
          <w:szCs w:val="28"/>
        </w:rPr>
        <w:t>об объёмах и источниках финансового обеспечения муниципальной программы «Организация ритуальных услуг и содержание мест захоронения Ягодно-Полянского муниципального образования Татищевского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819">
        <w:rPr>
          <w:rFonts w:ascii="Times New Roman" w:hAnsi="Times New Roman"/>
          <w:sz w:val="28"/>
          <w:szCs w:val="28"/>
        </w:rPr>
        <w:t>муниципального  района Саратовской области на 2018 год»</w:t>
      </w:r>
    </w:p>
    <w:tbl>
      <w:tblPr>
        <w:tblW w:w="0" w:type="auto"/>
        <w:tblInd w:w="392" w:type="dxa"/>
        <w:tblLayout w:type="fixed"/>
        <w:tblLook w:val="0000"/>
      </w:tblPr>
      <w:tblGrid>
        <w:gridCol w:w="4111"/>
        <w:gridCol w:w="2409"/>
        <w:gridCol w:w="3261"/>
        <w:gridCol w:w="2175"/>
        <w:gridCol w:w="1652"/>
      </w:tblGrid>
      <w:tr w:rsidR="008A7F33" w:rsidRPr="00AC02B4" w:rsidTr="00C30DB3">
        <w:trPr>
          <w:trHeight w:val="276"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Ответственный исполнитель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Источники финансового</w:t>
            </w:r>
          </w:p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обеспечения</w:t>
            </w:r>
          </w:p>
        </w:tc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Объёмы</w:t>
            </w:r>
          </w:p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финансового</w:t>
            </w:r>
          </w:p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обеспечения</w:t>
            </w:r>
          </w:p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руб.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 xml:space="preserve">в том числе по годам </w:t>
            </w:r>
          </w:p>
        </w:tc>
      </w:tr>
      <w:tr w:rsidR="008A7F33" w:rsidRPr="00AC02B4" w:rsidTr="00C30DB3">
        <w:trPr>
          <w:trHeight w:val="276"/>
        </w:trPr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jc w:val="center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2018 год</w:t>
            </w:r>
          </w:p>
        </w:tc>
      </w:tr>
      <w:tr w:rsidR="008A7F33" w:rsidRPr="00AC02B4" w:rsidTr="00C30DB3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D37819">
            <w:pPr>
              <w:spacing w:after="0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C02B4">
              <w:rPr>
                <w:rFonts w:ascii="Times New Roman" w:hAnsi="Times New Roman"/>
              </w:rPr>
              <w:t>Муниципальная программа «Организация ритуальных услуг и содержание мест захоронения Ягодно-Полянского муниципального образования Татищевского муниципального района Саратовской области на 2018 год»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F64EBB">
            <w:pPr>
              <w:tabs>
                <w:tab w:val="left" w:pos="142"/>
              </w:tabs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</w:rPr>
              <w:t xml:space="preserve">Администрация Ягодно-Полянского муниципального образования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F64EBB">
            <w:pPr>
              <w:tabs>
                <w:tab w:val="left" w:pos="142"/>
              </w:tabs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F64EBB">
            <w:pPr>
              <w:tabs>
                <w:tab w:val="left" w:pos="142"/>
              </w:tabs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295276,00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F64EBB">
            <w:pPr>
              <w:tabs>
                <w:tab w:val="left" w:pos="142"/>
              </w:tabs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295276,00</w:t>
            </w:r>
          </w:p>
        </w:tc>
      </w:tr>
      <w:tr w:rsidR="008A7F33" w:rsidRPr="00AC02B4" w:rsidTr="00C30DB3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Федеральный бюджет (прогнозно)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  <w:color w:val="000000"/>
              </w:rPr>
            </w:pPr>
          </w:p>
        </w:tc>
      </w:tr>
      <w:tr w:rsidR="008A7F33" w:rsidRPr="00AC02B4" w:rsidTr="00C30DB3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Областной бюджет (прогнозно)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235276,00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235276,00</w:t>
            </w:r>
          </w:p>
        </w:tc>
      </w:tr>
      <w:tr w:rsidR="008A7F33" w:rsidRPr="00AC02B4" w:rsidTr="00C30DB3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Местный бюджет (прогнозно)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30000,00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30000,00</w:t>
            </w:r>
          </w:p>
        </w:tc>
      </w:tr>
      <w:tr w:rsidR="008A7F33" w:rsidRPr="00AC02B4" w:rsidTr="00C30DB3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источники (прогнозно)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30 000,00</w:t>
            </w:r>
          </w:p>
        </w:tc>
      </w:tr>
      <w:tr w:rsidR="008A7F33" w:rsidRPr="00AC02B4" w:rsidTr="00C30DB3"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 xml:space="preserve"> Основное мероприятие 1 </w:t>
            </w:r>
          </w:p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«Экспертиза проектно-сметной документации»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 xml:space="preserve">Администрация Ягодно-Полянского муниципального образования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</w:rPr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10000,0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10000,0</w:t>
            </w:r>
          </w:p>
        </w:tc>
      </w:tr>
      <w:tr w:rsidR="008A7F33" w:rsidRPr="00AC02B4" w:rsidTr="00C30DB3"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Федеральный бюджет</w:t>
            </w:r>
          </w:p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</w:rPr>
              <w:t>(прогнозно)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  <w:color w:val="000000"/>
              </w:rPr>
            </w:pPr>
          </w:p>
        </w:tc>
      </w:tr>
      <w:tr w:rsidR="008A7F33" w:rsidRPr="00AC02B4" w:rsidTr="00C30DB3"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</w:rPr>
              <w:t>Областной  бюджет (прогнозно)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</w:p>
        </w:tc>
      </w:tr>
      <w:tr w:rsidR="008A7F33" w:rsidRPr="00AC02B4" w:rsidTr="00C30DB3"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</w:rPr>
              <w:t>Местный бюджет (прогнозно)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10000,00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10000,00</w:t>
            </w:r>
          </w:p>
        </w:tc>
      </w:tr>
      <w:tr w:rsidR="008A7F33" w:rsidRPr="00AC02B4" w:rsidTr="00BF7691">
        <w:tc>
          <w:tcPr>
            <w:tcW w:w="411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>Внебюджетные</w:t>
            </w:r>
          </w:p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</w:rPr>
              <w:t>источники (прогнозно)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</w:p>
        </w:tc>
      </w:tr>
      <w:tr w:rsidR="008A7F33" w:rsidRPr="00AC02B4" w:rsidTr="008C3A1E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7F33" w:rsidRPr="00AC02B4" w:rsidRDefault="008A7F33" w:rsidP="00BF7691">
            <w:pPr>
              <w:widowControl w:val="0"/>
              <w:tabs>
                <w:tab w:val="left" w:pos="238"/>
              </w:tabs>
              <w:suppressAutoHyphens/>
              <w:spacing w:after="0" w:line="240" w:lineRule="auto"/>
              <w:ind w:right="142"/>
              <w:rPr>
                <w:rFonts w:ascii="Times New Roman" w:hAnsi="Times New Roman"/>
              </w:rPr>
            </w:pPr>
            <w:r w:rsidRPr="00AE1F8B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Основное мероприятие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BF769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2 «</w:t>
            </w:r>
            <w:r w:rsidRPr="00AC02B4">
              <w:rPr>
                <w:rFonts w:ascii="Times New Roman" w:hAnsi="Times New Roman"/>
                <w:sz w:val="23"/>
                <w:szCs w:val="23"/>
              </w:rPr>
              <w:t>Капитальный ремонт ограждения кладбища с. Полчаниновка и благоустройство мест захоронения»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</w:rPr>
              <w:t xml:space="preserve">Администрация Ягодно-Полянского муниципального образования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Всего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285276,00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285276,00</w:t>
            </w:r>
          </w:p>
        </w:tc>
      </w:tr>
      <w:tr w:rsidR="008A7F33" w:rsidRPr="00AC02B4" w:rsidTr="008C3A1E"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Федеральный бюджет (прогнозно)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  <w:color w:val="000000"/>
              </w:rPr>
            </w:pPr>
          </w:p>
        </w:tc>
      </w:tr>
      <w:tr w:rsidR="008A7F33" w:rsidRPr="00AC02B4" w:rsidTr="008C3A1E"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Областной бюджет (прогнозно)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235276,00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235276,00</w:t>
            </w:r>
          </w:p>
        </w:tc>
      </w:tr>
      <w:tr w:rsidR="008A7F33" w:rsidRPr="00AC02B4" w:rsidTr="008C3A1E">
        <w:tc>
          <w:tcPr>
            <w:tcW w:w="4111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Местный бюджет (прогнозно)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20 000,00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20000,00</w:t>
            </w:r>
          </w:p>
        </w:tc>
      </w:tr>
      <w:tr w:rsidR="008A7F33" w:rsidRPr="00AC02B4" w:rsidTr="008C3A1E"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BF7691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AC02B4" w:rsidRDefault="008A7F33" w:rsidP="00D37819">
            <w:pPr>
              <w:tabs>
                <w:tab w:val="left" w:pos="142"/>
              </w:tabs>
              <w:snapToGrid w:val="0"/>
              <w:spacing w:after="0"/>
              <w:ind w:right="-3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Внебюджетные</w:t>
            </w:r>
          </w:p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  <w:color w:val="000000"/>
              </w:rPr>
            </w:pPr>
            <w:r w:rsidRPr="00AC02B4">
              <w:rPr>
                <w:rFonts w:ascii="Times New Roman" w:hAnsi="Times New Roman"/>
                <w:color w:val="000000"/>
              </w:rPr>
              <w:t>источники (прогнозно)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30 000,00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A7F33" w:rsidRPr="00AC02B4" w:rsidRDefault="008A7F33" w:rsidP="00C14D2C">
            <w:pPr>
              <w:tabs>
                <w:tab w:val="left" w:pos="142"/>
              </w:tabs>
              <w:spacing w:after="0"/>
              <w:ind w:right="-31"/>
              <w:rPr>
                <w:rFonts w:ascii="Times New Roman" w:hAnsi="Times New Roman"/>
              </w:rPr>
            </w:pPr>
            <w:r w:rsidRPr="00AC02B4">
              <w:rPr>
                <w:rFonts w:ascii="Times New Roman" w:hAnsi="Times New Roman"/>
                <w:color w:val="000000"/>
              </w:rPr>
              <w:t>30 000,00</w:t>
            </w:r>
          </w:p>
        </w:tc>
      </w:tr>
    </w:tbl>
    <w:p w:rsidR="008A7F33" w:rsidRDefault="008A7F33" w:rsidP="00D37819">
      <w:pPr>
        <w:widowControl w:val="0"/>
        <w:suppressAutoHyphens/>
        <w:spacing w:after="0" w:line="240" w:lineRule="auto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sectPr w:rsidR="008A7F33" w:rsidSect="00C30DB3">
          <w:pgSz w:w="16838" w:h="11906" w:orient="landscape"/>
          <w:pgMar w:top="900" w:right="1440" w:bottom="810" w:left="1440" w:header="709" w:footer="709" w:gutter="0"/>
          <w:cols w:space="708"/>
          <w:docGrid w:linePitch="360"/>
        </w:sectPr>
      </w:pPr>
    </w:p>
    <w:p w:rsidR="008A7F33" w:rsidRDefault="008A7F33" w:rsidP="008F6B45">
      <w:pPr>
        <w:widowControl w:val="0"/>
        <w:suppressAutoHyphens/>
        <w:spacing w:after="0" w:line="240" w:lineRule="auto"/>
        <w:ind w:left="12036" w:firstLine="708"/>
        <w:outlineLvl w:val="1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Приложение № 4</w:t>
      </w:r>
    </w:p>
    <w:p w:rsidR="008A7F33" w:rsidRPr="00C30DB3" w:rsidRDefault="008A7F33" w:rsidP="00630373">
      <w:pPr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FC3946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A7F33" w:rsidRDefault="008A7F33" w:rsidP="00630373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 xml:space="preserve">«Организация ритуальных услуг </w:t>
      </w:r>
    </w:p>
    <w:p w:rsidR="008A7F33" w:rsidRDefault="008A7F33" w:rsidP="00630373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 xml:space="preserve">и содержание мест захоронения </w:t>
      </w:r>
    </w:p>
    <w:p w:rsidR="008A7F33" w:rsidRDefault="008A7F33" w:rsidP="00630373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>Ягодно-Полянского муниципального</w:t>
      </w:r>
    </w:p>
    <w:p w:rsidR="008A7F33" w:rsidRDefault="008A7F33" w:rsidP="00630373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>образования Татищевского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819">
        <w:rPr>
          <w:rFonts w:ascii="Times New Roman" w:hAnsi="Times New Roman"/>
          <w:sz w:val="28"/>
          <w:szCs w:val="28"/>
        </w:rPr>
        <w:t xml:space="preserve">муниципального  </w:t>
      </w:r>
    </w:p>
    <w:p w:rsidR="008A7F33" w:rsidRPr="00D37819" w:rsidRDefault="008A7F33" w:rsidP="00630373">
      <w:pPr>
        <w:tabs>
          <w:tab w:val="left" w:pos="142"/>
        </w:tabs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 w:rsidRPr="00D37819">
        <w:rPr>
          <w:rFonts w:ascii="Times New Roman" w:hAnsi="Times New Roman"/>
          <w:sz w:val="28"/>
          <w:szCs w:val="28"/>
        </w:rPr>
        <w:t>района Саратовской области на 2018 год»</w:t>
      </w:r>
    </w:p>
    <w:p w:rsidR="008A7F33" w:rsidRPr="00630373" w:rsidRDefault="008A7F33" w:rsidP="00DA09A0">
      <w:pPr>
        <w:widowControl w:val="0"/>
        <w:tabs>
          <w:tab w:val="left" w:pos="142"/>
        </w:tabs>
        <w:suppressAutoHyphens/>
        <w:spacing w:after="0" w:line="240" w:lineRule="auto"/>
        <w:ind w:right="-31"/>
        <w:jc w:val="right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</w:p>
    <w:p w:rsidR="008A7F33" w:rsidRPr="00630373" w:rsidRDefault="008A7F33" w:rsidP="00DA09A0">
      <w:pPr>
        <w:widowControl w:val="0"/>
        <w:tabs>
          <w:tab w:val="left" w:pos="142"/>
        </w:tabs>
        <w:suppressAutoHyphens/>
        <w:spacing w:after="0" w:line="240" w:lineRule="auto"/>
        <w:ind w:right="-31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30373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План - график</w:t>
      </w:r>
    </w:p>
    <w:p w:rsidR="008A7F33" w:rsidRPr="00630373" w:rsidRDefault="008A7F33" w:rsidP="00DA09A0">
      <w:pPr>
        <w:widowControl w:val="0"/>
        <w:tabs>
          <w:tab w:val="left" w:pos="142"/>
        </w:tabs>
        <w:suppressAutoHyphens/>
        <w:spacing w:after="0" w:line="240" w:lineRule="auto"/>
        <w:ind w:right="-31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r w:rsidRPr="00630373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реализации муниципальной программы</w:t>
      </w:r>
    </w:p>
    <w:p w:rsidR="008A7F33" w:rsidRPr="00630373" w:rsidRDefault="008A7F33" w:rsidP="00DA09A0">
      <w:pPr>
        <w:widowControl w:val="0"/>
        <w:tabs>
          <w:tab w:val="left" w:pos="142"/>
        </w:tabs>
        <w:suppressAutoHyphens/>
        <w:spacing w:after="0" w:line="240" w:lineRule="auto"/>
        <w:ind w:right="-31"/>
        <w:jc w:val="center"/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</w:pPr>
      <w:bookmarkStart w:id="1" w:name="_Hlk519529195"/>
      <w:r w:rsidRPr="00630373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«Организация ритуальных услуги содержание мест захоронения Ягодно-Полянского муниципального образования Татищевского</w:t>
      </w:r>
      <w:r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 xml:space="preserve"> </w:t>
      </w:r>
      <w:r w:rsidRPr="00630373">
        <w:rPr>
          <w:rFonts w:ascii="Times New Roman" w:eastAsia="SimSun" w:hAnsi="Times New Roman" w:cs="Arial"/>
          <w:kern w:val="1"/>
          <w:sz w:val="28"/>
          <w:szCs w:val="28"/>
          <w:lang w:eastAsia="hi-IN" w:bidi="hi-IN"/>
        </w:rPr>
        <w:t>муниципального района Саратовской области на 2018 год»</w:t>
      </w:r>
    </w:p>
    <w:bookmarkEnd w:id="1"/>
    <w:p w:rsidR="008A7F33" w:rsidRPr="00DA09A0" w:rsidRDefault="008A7F33" w:rsidP="00DA09A0">
      <w:pPr>
        <w:widowControl w:val="0"/>
        <w:tabs>
          <w:tab w:val="left" w:pos="142"/>
        </w:tabs>
        <w:suppressAutoHyphens/>
        <w:spacing w:after="0" w:line="240" w:lineRule="auto"/>
        <w:ind w:right="-31"/>
        <w:jc w:val="center"/>
        <w:rPr>
          <w:rFonts w:ascii="Times New Roman" w:eastAsia="SimSun" w:hAnsi="Times New Roman" w:cs="Arial"/>
          <w:b/>
          <w:kern w:val="1"/>
          <w:sz w:val="28"/>
          <w:szCs w:val="28"/>
          <w:lang w:eastAsia="hi-IN" w:bidi="hi-IN"/>
        </w:rPr>
      </w:pPr>
    </w:p>
    <w:tbl>
      <w:tblPr>
        <w:tblW w:w="15323" w:type="dxa"/>
        <w:tblInd w:w="-5" w:type="dxa"/>
        <w:tblLayout w:type="fixed"/>
        <w:tblLook w:val="0000"/>
      </w:tblPr>
      <w:tblGrid>
        <w:gridCol w:w="513"/>
        <w:gridCol w:w="3560"/>
        <w:gridCol w:w="2340"/>
        <w:gridCol w:w="2340"/>
        <w:gridCol w:w="1800"/>
        <w:gridCol w:w="2790"/>
        <w:gridCol w:w="1980"/>
      </w:tblGrid>
      <w:tr w:rsidR="008A7F33" w:rsidRPr="00AC02B4" w:rsidTr="008F6B45">
        <w:trPr>
          <w:trHeight w:val="1275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№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Наименование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Ответственный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исполнитель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Ожидаемый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результат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реализации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Срок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Реализации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Источники финансового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обеспечения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Объёмы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финансового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обеспечения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руб.</w:t>
            </w:r>
          </w:p>
        </w:tc>
      </w:tr>
      <w:tr w:rsidR="008A7F33" w:rsidRPr="00AC02B4" w:rsidTr="008F6B45"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5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C30DB3" w:rsidRDefault="008A7F33" w:rsidP="00630373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Основное мероприятие 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 xml:space="preserve">2 </w:t>
            </w:r>
            <w:r w:rsidRPr="00BF7691"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  <w:t>«</w:t>
            </w:r>
            <w:r w:rsidRPr="00AC02B4">
              <w:rPr>
                <w:rFonts w:ascii="Times New Roman" w:hAnsi="Times New Roman"/>
                <w:sz w:val="23"/>
                <w:szCs w:val="23"/>
              </w:rPr>
              <w:t>Капитальный ремонт ограждения кладбища с. Полчаниновка и благоустройство мест захоронения»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Администрация Ягодно-Полянского муниципального образования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AC02B4" w:rsidRDefault="008A7F33" w:rsidP="008F6B45">
            <w:pPr>
              <w:tabs>
                <w:tab w:val="left" w:pos="238"/>
              </w:tabs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B4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улучшения внешнего вида территории кладбища</w:t>
            </w:r>
          </w:p>
          <w:p w:rsidR="008A7F33" w:rsidRPr="00C30DB3" w:rsidRDefault="008A7F33" w:rsidP="00DA09A0">
            <w:pPr>
              <w:widowControl w:val="0"/>
              <w:tabs>
                <w:tab w:val="left" w:pos="142"/>
                <w:tab w:val="left" w:pos="6573"/>
              </w:tabs>
              <w:suppressAutoHyphens/>
              <w:spacing w:after="0" w:line="240" w:lineRule="auto"/>
              <w:ind w:right="-31"/>
              <w:rPr>
                <w:rFonts w:ascii="Times New Roman" w:eastAsia="SimSun" w:hAnsi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Ноябрь 2018г</w:t>
            </w:r>
            <w:r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Всего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C30DB3" w:rsidRDefault="008A7F33" w:rsidP="00630373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8</w:t>
            </w:r>
            <w:r w:rsidRPr="00C30DB3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5276,00</w:t>
            </w:r>
          </w:p>
        </w:tc>
      </w:tr>
      <w:tr w:rsidR="008A7F33" w:rsidRPr="00AC02B4" w:rsidTr="008F6B45">
        <w:tc>
          <w:tcPr>
            <w:tcW w:w="513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Федеральный бюджет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(прогнозно)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A7F33" w:rsidRPr="00AC02B4" w:rsidTr="008F6B45">
        <w:tc>
          <w:tcPr>
            <w:tcW w:w="513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Областной бюджет (прогнозно)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235276,00</w:t>
            </w:r>
          </w:p>
        </w:tc>
      </w:tr>
      <w:tr w:rsidR="008A7F33" w:rsidRPr="00AC02B4" w:rsidTr="008F6B45">
        <w:tc>
          <w:tcPr>
            <w:tcW w:w="513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Местный бюджет (прогнозно)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2</w:t>
            </w:r>
            <w:r w:rsidRPr="00C30DB3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0000,00</w:t>
            </w:r>
          </w:p>
        </w:tc>
      </w:tr>
      <w:tr w:rsidR="008A7F33" w:rsidRPr="00AC02B4" w:rsidTr="008F6B45"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5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DA09A0">
            <w:pPr>
              <w:widowControl w:val="0"/>
              <w:tabs>
                <w:tab w:val="left" w:pos="142"/>
              </w:tabs>
              <w:suppressAutoHyphens/>
              <w:snapToGrid w:val="0"/>
              <w:spacing w:after="0" w:line="240" w:lineRule="auto"/>
              <w:ind w:right="-31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Внебюджетные</w:t>
            </w:r>
          </w:p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  <w:t>источники (прогнозно)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F33" w:rsidRPr="00C30DB3" w:rsidRDefault="008A7F33" w:rsidP="008F6B45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ind w:right="-31"/>
              <w:jc w:val="center"/>
              <w:rPr>
                <w:rFonts w:ascii="Times New Roman" w:eastAsia="SimSun" w:hAnsi="Times New Roman" w:cs="Arial"/>
                <w:kern w:val="1"/>
                <w:sz w:val="24"/>
                <w:szCs w:val="24"/>
                <w:lang w:eastAsia="hi-IN" w:bidi="hi-IN"/>
              </w:rPr>
            </w:pPr>
            <w:r w:rsidRPr="00C30DB3">
              <w:rPr>
                <w:rFonts w:ascii="Times New Roman" w:eastAsia="SimSun" w:hAnsi="Times New Roman" w:cs="Arial"/>
                <w:color w:val="000000"/>
                <w:kern w:val="1"/>
                <w:sz w:val="24"/>
                <w:szCs w:val="24"/>
                <w:lang w:eastAsia="hi-IN" w:bidi="hi-IN"/>
              </w:rPr>
              <w:t>30 000,00</w:t>
            </w:r>
          </w:p>
        </w:tc>
      </w:tr>
    </w:tbl>
    <w:p w:rsidR="008A7F33" w:rsidRDefault="008A7F33"/>
    <w:sectPr w:rsidR="008A7F33" w:rsidSect="008F6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5E14"/>
    <w:rsid w:val="00015ECB"/>
    <w:rsid w:val="000824C1"/>
    <w:rsid w:val="001A0C41"/>
    <w:rsid w:val="001D3AA6"/>
    <w:rsid w:val="00224740"/>
    <w:rsid w:val="00301739"/>
    <w:rsid w:val="0031577A"/>
    <w:rsid w:val="0038085C"/>
    <w:rsid w:val="003A07FC"/>
    <w:rsid w:val="003A0945"/>
    <w:rsid w:val="003E5C3D"/>
    <w:rsid w:val="00410ABD"/>
    <w:rsid w:val="004639AA"/>
    <w:rsid w:val="004B6E26"/>
    <w:rsid w:val="00554826"/>
    <w:rsid w:val="005A64EF"/>
    <w:rsid w:val="00604DA6"/>
    <w:rsid w:val="00627F4C"/>
    <w:rsid w:val="00630373"/>
    <w:rsid w:val="006D4ED0"/>
    <w:rsid w:val="006F5E14"/>
    <w:rsid w:val="00781A7F"/>
    <w:rsid w:val="007B018C"/>
    <w:rsid w:val="007E58CF"/>
    <w:rsid w:val="00821F34"/>
    <w:rsid w:val="008A7F33"/>
    <w:rsid w:val="008B165B"/>
    <w:rsid w:val="008C3A1E"/>
    <w:rsid w:val="008F6B45"/>
    <w:rsid w:val="008F7AFC"/>
    <w:rsid w:val="009D327B"/>
    <w:rsid w:val="00A67ABD"/>
    <w:rsid w:val="00AC02B4"/>
    <w:rsid w:val="00AE1F8B"/>
    <w:rsid w:val="00BA6924"/>
    <w:rsid w:val="00BF7691"/>
    <w:rsid w:val="00C14D2C"/>
    <w:rsid w:val="00C30DB3"/>
    <w:rsid w:val="00C423D7"/>
    <w:rsid w:val="00C7087E"/>
    <w:rsid w:val="00CF15B5"/>
    <w:rsid w:val="00D24AC7"/>
    <w:rsid w:val="00D37819"/>
    <w:rsid w:val="00DA09A0"/>
    <w:rsid w:val="00EB5E60"/>
    <w:rsid w:val="00EF5E08"/>
    <w:rsid w:val="00F118E9"/>
    <w:rsid w:val="00F3421B"/>
    <w:rsid w:val="00F64EBB"/>
    <w:rsid w:val="00FC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F4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6F5E1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Нормальный (таблица)"/>
    <w:basedOn w:val="Normal"/>
    <w:next w:val="Normal"/>
    <w:uiPriority w:val="99"/>
    <w:rsid w:val="006F5E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WW8Num1z1">
    <w:name w:val="WW8Num1z1"/>
    <w:uiPriority w:val="99"/>
    <w:rsid w:val="006F5E14"/>
  </w:style>
  <w:style w:type="table" w:styleId="TableGrid">
    <w:name w:val="Table Grid"/>
    <w:basedOn w:val="TableNormal"/>
    <w:uiPriority w:val="99"/>
    <w:rsid w:val="006F5E1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F769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12</Pages>
  <Words>2112</Words>
  <Characters>12045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XTreme</cp:lastModifiedBy>
  <cp:revision>4</cp:revision>
  <dcterms:created xsi:type="dcterms:W3CDTF">2018-07-23T05:05:00Z</dcterms:created>
  <dcterms:modified xsi:type="dcterms:W3CDTF">2018-07-24T11:37:00Z</dcterms:modified>
</cp:coreProperties>
</file>