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FB6" w:rsidRPr="00465DC2" w:rsidRDefault="003F2FB6" w:rsidP="003F2FB6">
      <w:pPr>
        <w:jc w:val="both"/>
        <w:rPr>
          <w:b/>
          <w:bCs/>
          <w:i/>
          <w:sz w:val="28"/>
          <w:szCs w:val="28"/>
          <w:lang w:eastAsia="ru-RU"/>
        </w:rPr>
      </w:pPr>
      <w:r w:rsidRPr="00465DC2">
        <w:rPr>
          <w:b/>
          <w:bCs/>
          <w:i/>
          <w:sz w:val="28"/>
          <w:szCs w:val="28"/>
          <w:lang w:eastAsia="ru-RU"/>
        </w:rPr>
        <w:t xml:space="preserve">Показатели доступности </w:t>
      </w:r>
      <w:r>
        <w:rPr>
          <w:b/>
          <w:bCs/>
          <w:i/>
          <w:sz w:val="28"/>
          <w:szCs w:val="28"/>
          <w:lang w:eastAsia="ru-RU"/>
        </w:rPr>
        <w:t>и качества муниципальной услуги</w:t>
      </w:r>
    </w:p>
    <w:p w:rsidR="003F2FB6" w:rsidRPr="008439FB" w:rsidRDefault="003F2FB6" w:rsidP="003F2FB6">
      <w:pPr>
        <w:ind w:firstLine="567"/>
        <w:jc w:val="both"/>
        <w:rPr>
          <w:b/>
          <w:bCs/>
          <w:sz w:val="28"/>
          <w:szCs w:val="28"/>
          <w:lang w:eastAsia="ru-RU"/>
        </w:rPr>
      </w:pPr>
    </w:p>
    <w:p w:rsidR="003F2FB6" w:rsidRPr="00AB4FB6" w:rsidRDefault="003F2FB6" w:rsidP="003F2FB6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i/>
          <w:sz w:val="28"/>
          <w:szCs w:val="28"/>
          <w:lang w:eastAsia="en-US"/>
        </w:rPr>
      </w:pPr>
      <w:bookmarkStart w:id="0" w:name="_GoBack"/>
      <w:bookmarkEnd w:id="0"/>
      <w:r w:rsidRPr="00AB4FB6">
        <w:rPr>
          <w:rFonts w:eastAsia="Calibri"/>
          <w:i/>
          <w:sz w:val="28"/>
          <w:szCs w:val="28"/>
          <w:lang w:eastAsia="en-US"/>
        </w:rPr>
        <w:t>Показателями доступности предоставления муниципальной услуги являются:</w:t>
      </w:r>
    </w:p>
    <w:p w:rsidR="003F2FB6" w:rsidRPr="00AB4FB6" w:rsidRDefault="003F2FB6" w:rsidP="003F2FB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AB4FB6">
        <w:rPr>
          <w:sz w:val="28"/>
          <w:szCs w:val="28"/>
          <w:lang w:eastAsia="ru-RU"/>
        </w:rPr>
        <w:t>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:rsidR="003F2FB6" w:rsidRPr="00AB4FB6" w:rsidRDefault="003F2FB6" w:rsidP="003F2FB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AB4FB6">
        <w:rPr>
          <w:sz w:val="28"/>
          <w:szCs w:val="28"/>
          <w:lang w:eastAsia="ru-RU"/>
        </w:rPr>
        <w:t>наличие возможности получения муниципальной услуги в электронном виде;</w:t>
      </w:r>
    </w:p>
    <w:p w:rsidR="003F2FB6" w:rsidRPr="00AB4FB6" w:rsidRDefault="003F2FB6" w:rsidP="003F2FB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AB4FB6">
        <w:rPr>
          <w:sz w:val="28"/>
          <w:szCs w:val="28"/>
          <w:lang w:eastAsia="ru-RU"/>
        </w:rPr>
        <w:t>содействие инвалиду (при необходимости) со стороны должностных лиц при входе, выходе и перемещении по помещению приема и выдачи документов;</w:t>
      </w:r>
    </w:p>
    <w:p w:rsidR="003F2FB6" w:rsidRPr="00AB4FB6" w:rsidRDefault="003F2FB6" w:rsidP="003F2FB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AB4FB6">
        <w:rPr>
          <w:sz w:val="28"/>
          <w:szCs w:val="28"/>
          <w:lang w:eastAsia="ru-RU"/>
        </w:rPr>
        <w:t>оказание инвалидам должностными лицами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3F2FB6" w:rsidRPr="00AB4FB6" w:rsidRDefault="003F2FB6" w:rsidP="003F2FB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AB4FB6">
        <w:rPr>
          <w:sz w:val="28"/>
          <w:szCs w:val="28"/>
          <w:lang w:eastAsia="ru-RU"/>
        </w:rPr>
        <w:t xml:space="preserve">обеспечение допуска </w:t>
      </w:r>
      <w:proofErr w:type="spellStart"/>
      <w:r w:rsidRPr="00AB4FB6">
        <w:rPr>
          <w:sz w:val="28"/>
          <w:szCs w:val="28"/>
          <w:lang w:eastAsia="ru-RU"/>
        </w:rPr>
        <w:t>сурдопереводчика</w:t>
      </w:r>
      <w:proofErr w:type="spellEnd"/>
      <w:r w:rsidRPr="00AB4FB6">
        <w:rPr>
          <w:sz w:val="28"/>
          <w:szCs w:val="28"/>
          <w:lang w:eastAsia="ru-RU"/>
        </w:rPr>
        <w:t xml:space="preserve">, </w:t>
      </w:r>
      <w:proofErr w:type="spellStart"/>
      <w:r w:rsidRPr="00AB4FB6">
        <w:rPr>
          <w:sz w:val="28"/>
          <w:szCs w:val="28"/>
          <w:lang w:eastAsia="ru-RU"/>
        </w:rPr>
        <w:t>тифлосурдопереводчика</w:t>
      </w:r>
      <w:proofErr w:type="spellEnd"/>
      <w:r w:rsidRPr="00AB4FB6">
        <w:rPr>
          <w:sz w:val="28"/>
          <w:szCs w:val="28"/>
          <w:lang w:eastAsia="ru-RU"/>
        </w:rPr>
        <w:t>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</w:p>
    <w:p w:rsidR="003F2FB6" w:rsidRPr="00AB4FB6" w:rsidRDefault="003F2FB6" w:rsidP="003F2FB6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  <w:lang w:eastAsia="ru-RU"/>
        </w:rPr>
      </w:pPr>
      <w:r w:rsidRPr="00AB4FB6">
        <w:rPr>
          <w:i/>
          <w:sz w:val="28"/>
          <w:szCs w:val="28"/>
          <w:lang w:eastAsia="ru-RU"/>
        </w:rPr>
        <w:t>Качество предоставления муниципальной услуги характеризуется отсутствием:</w:t>
      </w:r>
    </w:p>
    <w:p w:rsidR="003F2FB6" w:rsidRPr="00AB4FB6" w:rsidRDefault="003F2FB6" w:rsidP="003F2FB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AB4FB6">
        <w:rPr>
          <w:sz w:val="28"/>
          <w:szCs w:val="28"/>
          <w:lang w:eastAsia="ru-RU"/>
        </w:rPr>
        <w:t>превышения максимально допустимого времени ожидания в очереди (15 минут) при приеме документов от заявителей и выдаче результата муниципальной услуги;</w:t>
      </w:r>
    </w:p>
    <w:p w:rsidR="003F2FB6" w:rsidRPr="00AB4FB6" w:rsidRDefault="003F2FB6" w:rsidP="003F2FB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AB4FB6">
        <w:rPr>
          <w:sz w:val="28"/>
          <w:szCs w:val="28"/>
          <w:lang w:eastAsia="ru-RU"/>
        </w:rPr>
        <w:t>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3F2FB6" w:rsidRPr="00AB4FB6" w:rsidRDefault="003F2FB6" w:rsidP="003F2FB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AB4FB6">
        <w:rPr>
          <w:sz w:val="28"/>
          <w:szCs w:val="28"/>
          <w:lang w:eastAsia="ru-RU"/>
        </w:rPr>
        <w:t>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:rsidR="003F2FB6" w:rsidRPr="00AB4FB6" w:rsidRDefault="003F2FB6" w:rsidP="003F2FB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AB4FB6">
        <w:rPr>
          <w:sz w:val="28"/>
          <w:szCs w:val="28"/>
          <w:lang w:eastAsia="ru-RU"/>
        </w:rPr>
        <w:t>нарушений сроков предоставления муниципальной услуги и выполнения административных процедур.</w:t>
      </w:r>
    </w:p>
    <w:p w:rsidR="003F2FB6" w:rsidRDefault="003F2FB6" w:rsidP="003F2FB6">
      <w:pPr>
        <w:rPr>
          <w:b/>
          <w:sz w:val="28"/>
          <w:szCs w:val="28"/>
        </w:rPr>
      </w:pPr>
    </w:p>
    <w:p w:rsidR="003F2FB6" w:rsidRDefault="003F2FB6" w:rsidP="003F2FB6">
      <w:pPr>
        <w:rPr>
          <w:b/>
          <w:sz w:val="28"/>
          <w:szCs w:val="28"/>
        </w:rPr>
      </w:pPr>
    </w:p>
    <w:p w:rsidR="003F2FB6" w:rsidRDefault="003F2FB6" w:rsidP="003F2FB6">
      <w:pPr>
        <w:rPr>
          <w:b/>
          <w:sz w:val="28"/>
          <w:szCs w:val="28"/>
        </w:rPr>
      </w:pPr>
    </w:p>
    <w:p w:rsidR="003F2FB6" w:rsidRDefault="003F2FB6" w:rsidP="003F2FB6">
      <w:pPr>
        <w:rPr>
          <w:b/>
          <w:sz w:val="28"/>
          <w:szCs w:val="28"/>
        </w:rPr>
      </w:pPr>
    </w:p>
    <w:p w:rsidR="003F2FB6" w:rsidRDefault="003F2FB6" w:rsidP="003F2FB6">
      <w:pPr>
        <w:rPr>
          <w:b/>
          <w:sz w:val="28"/>
          <w:szCs w:val="28"/>
        </w:rPr>
      </w:pPr>
    </w:p>
    <w:p w:rsidR="003F2FB6" w:rsidRDefault="003F2FB6" w:rsidP="003F2FB6">
      <w:pPr>
        <w:rPr>
          <w:b/>
          <w:sz w:val="28"/>
          <w:szCs w:val="28"/>
        </w:rPr>
      </w:pPr>
    </w:p>
    <w:p w:rsidR="003F2FB6" w:rsidRDefault="003F2FB6" w:rsidP="003F2FB6">
      <w:pPr>
        <w:rPr>
          <w:b/>
          <w:sz w:val="28"/>
          <w:szCs w:val="28"/>
        </w:rPr>
      </w:pPr>
    </w:p>
    <w:p w:rsidR="003F2FB6" w:rsidRDefault="003F2FB6" w:rsidP="003F2FB6">
      <w:pPr>
        <w:rPr>
          <w:b/>
          <w:sz w:val="28"/>
          <w:szCs w:val="28"/>
        </w:rPr>
      </w:pPr>
    </w:p>
    <w:p w:rsidR="003F2FB6" w:rsidRDefault="003F2FB6" w:rsidP="003F2FB6">
      <w:pPr>
        <w:rPr>
          <w:b/>
          <w:sz w:val="28"/>
          <w:szCs w:val="28"/>
        </w:rPr>
      </w:pPr>
    </w:p>
    <w:p w:rsidR="003F2FB6" w:rsidRDefault="003F2FB6" w:rsidP="003F2FB6">
      <w:pPr>
        <w:rPr>
          <w:b/>
          <w:sz w:val="28"/>
          <w:szCs w:val="28"/>
        </w:rPr>
      </w:pPr>
    </w:p>
    <w:p w:rsidR="003F2FB6" w:rsidRDefault="003F2FB6" w:rsidP="003F2FB6">
      <w:pPr>
        <w:rPr>
          <w:b/>
          <w:sz w:val="28"/>
          <w:szCs w:val="28"/>
        </w:rPr>
      </w:pPr>
    </w:p>
    <w:p w:rsidR="007648E7" w:rsidRDefault="007648E7"/>
    <w:sectPr w:rsidR="00764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F1A90"/>
    <w:multiLevelType w:val="hybridMultilevel"/>
    <w:tmpl w:val="FAD68752"/>
    <w:lvl w:ilvl="0" w:tplc="38B2505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FD0"/>
    <w:rsid w:val="003F2FB6"/>
    <w:rsid w:val="007648E7"/>
    <w:rsid w:val="009D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FEA81"/>
  <w15:chartTrackingRefBased/>
  <w15:docId w15:val="{208FB10B-A851-472E-8FB5-C07471786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F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2024-10-09T12:55:00Z</dcterms:created>
  <dcterms:modified xsi:type="dcterms:W3CDTF">2024-10-09T12:56:00Z</dcterms:modified>
</cp:coreProperties>
</file>